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44" w:type="dxa"/>
        <w:tblCellSpacing w:w="0" w:type="dxa"/>
        <w:tblInd w:w="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
        <w:gridCol w:w="50"/>
        <w:gridCol w:w="50"/>
      </w:tblGrid>
      <w:tr w:rsidR="000B396E" w:rsidRPr="002E7AA3" w:rsidTr="00621DA0">
        <w:trPr>
          <w:gridAfter w:val="2"/>
          <w:wAfter w:w="100" w:type="dxa"/>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r w:rsidR="000B396E" w:rsidRPr="002E7AA3" w:rsidTr="00621DA0">
        <w:trPr>
          <w:gridAfter w:val="2"/>
          <w:wAfter w:w="100" w:type="dxa"/>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r w:rsidR="000B396E" w:rsidRPr="002E7AA3" w:rsidTr="00621DA0">
        <w:trPr>
          <w:gridAfter w:val="2"/>
          <w:wAfter w:w="100" w:type="dxa"/>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r w:rsidR="000B396E" w:rsidRPr="002E7AA3" w:rsidTr="00621DA0">
        <w:trPr>
          <w:trHeight w:val="1006"/>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c>
          <w:tcPr>
            <w:tcW w:w="50" w:type="dxa"/>
            <w:vAlign w:val="center"/>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c>
          <w:tcPr>
            <w:tcW w:w="50" w:type="dxa"/>
            <w:vAlign w:val="center"/>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r w:rsidR="000B396E" w:rsidRPr="002E7AA3" w:rsidTr="00621DA0">
        <w:trPr>
          <w:trHeight w:val="850"/>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c>
          <w:tcPr>
            <w:tcW w:w="50" w:type="dxa"/>
            <w:vAlign w:val="center"/>
          </w:tcPr>
          <w:p w:rsidR="000B396E" w:rsidRPr="002E7AA3" w:rsidRDefault="000B396E" w:rsidP="00621DA0">
            <w:pPr>
              <w:spacing w:after="0" w:line="240" w:lineRule="auto"/>
              <w:rPr>
                <w:rFonts w:ascii="yandex-sans" w:eastAsia="Times New Roman" w:hAnsi="yandex-sans" w:cs="Times New Roman"/>
                <w:color w:val="000000"/>
                <w:sz w:val="23"/>
                <w:szCs w:val="23"/>
              </w:rPr>
            </w:pPr>
          </w:p>
        </w:tc>
        <w:tc>
          <w:tcPr>
            <w:tcW w:w="50" w:type="dxa"/>
            <w:vAlign w:val="center"/>
          </w:tcPr>
          <w:p w:rsidR="000B396E" w:rsidRPr="002E7AA3" w:rsidRDefault="000B396E" w:rsidP="00621DA0">
            <w:pPr>
              <w:spacing w:after="0" w:line="240" w:lineRule="auto"/>
              <w:rPr>
                <w:rFonts w:ascii="yandex-sans" w:eastAsia="Times New Roman" w:hAnsi="yandex-sans" w:cs="Times New Roman"/>
                <w:color w:val="000000"/>
                <w:sz w:val="23"/>
                <w:szCs w:val="23"/>
              </w:rPr>
            </w:pPr>
          </w:p>
        </w:tc>
      </w:tr>
      <w:tr w:rsidR="000B396E" w:rsidRPr="002E7AA3" w:rsidTr="00621DA0">
        <w:trPr>
          <w:trHeight w:val="728"/>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c>
          <w:tcPr>
            <w:tcW w:w="50" w:type="dxa"/>
            <w:vAlign w:val="center"/>
          </w:tcPr>
          <w:p w:rsidR="000B396E" w:rsidRPr="002E7AA3" w:rsidRDefault="000B396E" w:rsidP="00621DA0">
            <w:pPr>
              <w:spacing w:after="0" w:line="240" w:lineRule="auto"/>
              <w:rPr>
                <w:rFonts w:ascii="yandex-sans" w:eastAsia="Times New Roman" w:hAnsi="yandex-sans" w:cs="Times New Roman"/>
                <w:color w:val="000000"/>
                <w:sz w:val="23"/>
                <w:szCs w:val="23"/>
              </w:rPr>
            </w:pPr>
          </w:p>
        </w:tc>
        <w:tc>
          <w:tcPr>
            <w:tcW w:w="50" w:type="dxa"/>
            <w:vAlign w:val="center"/>
          </w:tcPr>
          <w:p w:rsidR="000B396E" w:rsidRPr="002E7AA3" w:rsidRDefault="000B396E" w:rsidP="00621DA0">
            <w:pPr>
              <w:spacing w:after="0" w:line="240" w:lineRule="auto"/>
              <w:rPr>
                <w:rFonts w:ascii="yandex-sans" w:eastAsia="Times New Roman" w:hAnsi="yandex-sans" w:cs="Times New Roman"/>
                <w:color w:val="000000"/>
                <w:sz w:val="23"/>
                <w:szCs w:val="23"/>
              </w:rPr>
            </w:pPr>
          </w:p>
        </w:tc>
      </w:tr>
      <w:tr w:rsidR="000B396E" w:rsidRPr="002E7AA3" w:rsidTr="00621DA0">
        <w:trPr>
          <w:gridAfter w:val="2"/>
          <w:wAfter w:w="100" w:type="dxa"/>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r w:rsidR="000B396E" w:rsidRPr="002E7AA3" w:rsidTr="00621DA0">
        <w:trPr>
          <w:gridAfter w:val="2"/>
          <w:wAfter w:w="100" w:type="dxa"/>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r w:rsidR="000B396E" w:rsidRPr="002E7AA3" w:rsidTr="00621DA0">
        <w:trPr>
          <w:gridAfter w:val="2"/>
          <w:wAfter w:w="100" w:type="dxa"/>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r w:rsidR="000B396E" w:rsidRPr="002E7AA3" w:rsidTr="00621DA0">
        <w:trPr>
          <w:gridAfter w:val="2"/>
          <w:wAfter w:w="100" w:type="dxa"/>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r w:rsidR="000B396E" w:rsidRPr="002E7AA3" w:rsidTr="00621DA0">
        <w:trPr>
          <w:gridAfter w:val="2"/>
          <w:wAfter w:w="100" w:type="dxa"/>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r w:rsidR="000B396E" w:rsidRPr="002E7AA3" w:rsidTr="00621DA0">
        <w:trPr>
          <w:gridAfter w:val="2"/>
          <w:wAfter w:w="100" w:type="dxa"/>
          <w:tblCellSpacing w:w="0" w:type="dxa"/>
        </w:trPr>
        <w:tc>
          <w:tcPr>
            <w:tcW w:w="44" w:type="dxa"/>
            <w:tcBorders>
              <w:top w:val="nil"/>
              <w:left w:val="nil"/>
              <w:bottom w:val="nil"/>
              <w:right w:val="nil"/>
            </w:tcBorders>
            <w:shd w:val="clear" w:color="auto" w:fill="FFFFFF"/>
            <w:tcMar>
              <w:top w:w="0" w:type="dxa"/>
              <w:left w:w="0" w:type="dxa"/>
              <w:bottom w:w="0" w:type="dxa"/>
              <w:right w:w="0" w:type="dxa"/>
            </w:tcMar>
            <w:vAlign w:val="center"/>
            <w:hideMark/>
          </w:tcPr>
          <w:p w:rsidR="000B396E" w:rsidRPr="002E7AA3" w:rsidRDefault="000B396E" w:rsidP="00621DA0">
            <w:pPr>
              <w:spacing w:before="274" w:after="100" w:afterAutospacing="1" w:line="240" w:lineRule="auto"/>
              <w:rPr>
                <w:rFonts w:ascii="yandex-sans" w:eastAsia="Times New Roman" w:hAnsi="yandex-sans" w:cs="Times New Roman"/>
                <w:color w:val="000000"/>
                <w:sz w:val="23"/>
                <w:szCs w:val="23"/>
              </w:rPr>
            </w:pPr>
          </w:p>
        </w:tc>
      </w:tr>
    </w:tbl>
    <w:p w:rsidR="00492220" w:rsidRPr="00E12FB6" w:rsidRDefault="00492220" w:rsidP="000804B0">
      <w:pPr>
        <w:spacing w:after="0" w:line="240" w:lineRule="auto"/>
        <w:jc w:val="center"/>
        <w:rPr>
          <w:rFonts w:ascii="Times New Roman" w:hAnsi="Times New Roman" w:cs="Times New Roman"/>
          <w:b/>
          <w:sz w:val="36"/>
          <w:szCs w:val="36"/>
        </w:rPr>
      </w:pPr>
      <w:r w:rsidRPr="00E12FB6">
        <w:rPr>
          <w:rFonts w:ascii="Times New Roman" w:hAnsi="Times New Roman" w:cs="Times New Roman"/>
          <w:b/>
          <w:sz w:val="36"/>
          <w:szCs w:val="36"/>
        </w:rPr>
        <w:t>АДМИНИСТРАЦИЯ</w:t>
      </w:r>
    </w:p>
    <w:p w:rsidR="00492220" w:rsidRPr="00E12FB6" w:rsidRDefault="00492220" w:rsidP="000804B0">
      <w:pPr>
        <w:spacing w:after="0" w:line="240" w:lineRule="auto"/>
        <w:jc w:val="center"/>
        <w:rPr>
          <w:rFonts w:ascii="Times New Roman" w:hAnsi="Times New Roman" w:cs="Times New Roman"/>
          <w:b/>
          <w:sz w:val="32"/>
          <w:szCs w:val="32"/>
        </w:rPr>
      </w:pPr>
      <w:r w:rsidRPr="00E12FB6">
        <w:rPr>
          <w:rFonts w:ascii="Times New Roman" w:hAnsi="Times New Roman" w:cs="Times New Roman"/>
          <w:b/>
          <w:sz w:val="32"/>
          <w:szCs w:val="32"/>
        </w:rPr>
        <w:t>БОЛЬШЕСОЛДАТСКОГО СЕЛЬСОВЕТА</w:t>
      </w:r>
    </w:p>
    <w:p w:rsidR="00E61F66" w:rsidRDefault="00492220" w:rsidP="000804B0">
      <w:pPr>
        <w:spacing w:after="0" w:line="240" w:lineRule="auto"/>
        <w:jc w:val="center"/>
        <w:rPr>
          <w:rFonts w:ascii="Times New Roman" w:hAnsi="Times New Roman" w:cs="Times New Roman"/>
          <w:b/>
          <w:sz w:val="32"/>
          <w:szCs w:val="32"/>
        </w:rPr>
      </w:pPr>
      <w:r w:rsidRPr="00E12FB6">
        <w:rPr>
          <w:rFonts w:ascii="Times New Roman" w:hAnsi="Times New Roman" w:cs="Times New Roman"/>
          <w:b/>
          <w:sz w:val="32"/>
          <w:szCs w:val="32"/>
        </w:rPr>
        <w:t xml:space="preserve">БОЛЬШЕСОЛДАТСКОГО РАЙОНА </w:t>
      </w:r>
    </w:p>
    <w:p w:rsidR="00492220" w:rsidRPr="00E12FB6" w:rsidRDefault="00492220" w:rsidP="000804B0">
      <w:pPr>
        <w:spacing w:after="0" w:line="240" w:lineRule="auto"/>
        <w:jc w:val="center"/>
        <w:rPr>
          <w:rFonts w:ascii="Times New Roman" w:hAnsi="Times New Roman" w:cs="Times New Roman"/>
          <w:b/>
          <w:sz w:val="32"/>
          <w:szCs w:val="32"/>
        </w:rPr>
      </w:pPr>
      <w:r w:rsidRPr="00E12FB6">
        <w:rPr>
          <w:rFonts w:ascii="Times New Roman" w:hAnsi="Times New Roman" w:cs="Times New Roman"/>
          <w:b/>
          <w:sz w:val="32"/>
          <w:szCs w:val="32"/>
        </w:rPr>
        <w:t>КУРСКОЙ ОБЛАСТИ</w:t>
      </w:r>
    </w:p>
    <w:p w:rsidR="00492220" w:rsidRPr="00E12FB6" w:rsidRDefault="00492220" w:rsidP="00492220">
      <w:pPr>
        <w:spacing w:after="0"/>
        <w:jc w:val="center"/>
        <w:rPr>
          <w:rFonts w:ascii="Times New Roman" w:hAnsi="Times New Roman" w:cs="Times New Roman"/>
          <w:b/>
          <w:sz w:val="32"/>
          <w:szCs w:val="32"/>
        </w:rPr>
      </w:pPr>
    </w:p>
    <w:p w:rsidR="00492220" w:rsidRPr="00E12FB6" w:rsidRDefault="00492220" w:rsidP="00492220">
      <w:pPr>
        <w:spacing w:after="0"/>
        <w:jc w:val="center"/>
        <w:rPr>
          <w:rFonts w:ascii="Times New Roman" w:hAnsi="Times New Roman" w:cs="Times New Roman"/>
          <w:b/>
          <w:sz w:val="32"/>
          <w:szCs w:val="32"/>
        </w:rPr>
      </w:pPr>
      <w:r w:rsidRPr="00E12FB6">
        <w:rPr>
          <w:rFonts w:ascii="Times New Roman" w:hAnsi="Times New Roman" w:cs="Times New Roman"/>
          <w:b/>
          <w:sz w:val="32"/>
          <w:szCs w:val="32"/>
        </w:rPr>
        <w:t>ПОСТАНОВЛЕНИЕ</w:t>
      </w:r>
    </w:p>
    <w:p w:rsidR="00492220" w:rsidRPr="00E12FB6" w:rsidRDefault="00492220" w:rsidP="00492220">
      <w:pPr>
        <w:spacing w:after="0"/>
        <w:jc w:val="center"/>
        <w:rPr>
          <w:rFonts w:ascii="Times New Roman" w:hAnsi="Times New Roman" w:cs="Times New Roman"/>
          <w:b/>
          <w:sz w:val="32"/>
          <w:szCs w:val="32"/>
        </w:rPr>
      </w:pPr>
    </w:p>
    <w:p w:rsidR="00492220" w:rsidRPr="000804B0" w:rsidRDefault="000804B0" w:rsidP="00E61F6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от </w:t>
      </w:r>
      <w:r w:rsidR="00492220" w:rsidRPr="000804B0">
        <w:rPr>
          <w:rFonts w:ascii="Times New Roman" w:hAnsi="Times New Roman" w:cs="Times New Roman"/>
          <w:b/>
          <w:sz w:val="24"/>
          <w:szCs w:val="24"/>
        </w:rPr>
        <w:t xml:space="preserve"> </w:t>
      </w:r>
      <w:r w:rsidR="00093228" w:rsidRPr="000804B0">
        <w:rPr>
          <w:rFonts w:ascii="Times New Roman" w:hAnsi="Times New Roman" w:cs="Times New Roman"/>
          <w:b/>
          <w:sz w:val="24"/>
          <w:szCs w:val="24"/>
        </w:rPr>
        <w:t>02</w:t>
      </w:r>
      <w:r w:rsidR="00492220" w:rsidRPr="000804B0">
        <w:rPr>
          <w:rFonts w:ascii="Times New Roman" w:hAnsi="Times New Roman" w:cs="Times New Roman"/>
          <w:b/>
          <w:color w:val="000000"/>
          <w:sz w:val="24"/>
          <w:szCs w:val="24"/>
        </w:rPr>
        <w:t xml:space="preserve"> </w:t>
      </w:r>
      <w:r w:rsidR="00093228" w:rsidRPr="000804B0">
        <w:rPr>
          <w:rFonts w:ascii="Times New Roman" w:hAnsi="Times New Roman" w:cs="Times New Roman"/>
          <w:b/>
          <w:color w:val="000000"/>
          <w:sz w:val="24"/>
          <w:szCs w:val="24"/>
        </w:rPr>
        <w:t>февраля</w:t>
      </w:r>
      <w:r w:rsidR="00492220" w:rsidRPr="000804B0">
        <w:rPr>
          <w:rFonts w:ascii="Times New Roman" w:hAnsi="Times New Roman" w:cs="Times New Roman"/>
          <w:b/>
          <w:color w:val="000000"/>
          <w:sz w:val="24"/>
          <w:szCs w:val="24"/>
        </w:rPr>
        <w:t xml:space="preserve">       201</w:t>
      </w:r>
      <w:r>
        <w:rPr>
          <w:rFonts w:ascii="Times New Roman" w:hAnsi="Times New Roman" w:cs="Times New Roman"/>
          <w:b/>
          <w:color w:val="000000"/>
          <w:sz w:val="24"/>
          <w:szCs w:val="24"/>
        </w:rPr>
        <w:t xml:space="preserve">8 года </w:t>
      </w:r>
      <w:r w:rsidRPr="000804B0">
        <w:rPr>
          <w:rFonts w:ascii="Times New Roman" w:hAnsi="Times New Roman" w:cs="Times New Roman"/>
          <w:b/>
          <w:color w:val="000000"/>
          <w:sz w:val="24"/>
          <w:szCs w:val="24"/>
        </w:rPr>
        <w:t xml:space="preserve"> </w:t>
      </w:r>
      <w:r w:rsidR="00492220" w:rsidRPr="000804B0">
        <w:rPr>
          <w:rFonts w:ascii="Times New Roman" w:hAnsi="Times New Roman" w:cs="Times New Roman"/>
          <w:b/>
          <w:sz w:val="24"/>
          <w:szCs w:val="24"/>
        </w:rPr>
        <w:t xml:space="preserve"> </w:t>
      </w:r>
      <w:r w:rsidRPr="000804B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804B0">
        <w:rPr>
          <w:rFonts w:ascii="Times New Roman" w:hAnsi="Times New Roman" w:cs="Times New Roman"/>
          <w:b/>
          <w:sz w:val="24"/>
          <w:szCs w:val="24"/>
        </w:rPr>
        <w:t xml:space="preserve">   </w:t>
      </w:r>
      <w:proofErr w:type="spellStart"/>
      <w:r w:rsidRPr="000804B0">
        <w:rPr>
          <w:rFonts w:ascii="Times New Roman" w:hAnsi="Times New Roman" w:cs="Times New Roman"/>
          <w:b/>
          <w:sz w:val="24"/>
          <w:szCs w:val="24"/>
        </w:rPr>
        <w:t>с</w:t>
      </w:r>
      <w:proofErr w:type="gramStart"/>
      <w:r w:rsidRPr="000804B0">
        <w:rPr>
          <w:rFonts w:ascii="Times New Roman" w:hAnsi="Times New Roman" w:cs="Times New Roman"/>
          <w:b/>
          <w:sz w:val="24"/>
          <w:szCs w:val="24"/>
        </w:rPr>
        <w:t>.Б</w:t>
      </w:r>
      <w:proofErr w:type="gramEnd"/>
      <w:r w:rsidRPr="000804B0">
        <w:rPr>
          <w:rFonts w:ascii="Times New Roman" w:hAnsi="Times New Roman" w:cs="Times New Roman"/>
          <w:b/>
          <w:sz w:val="24"/>
          <w:szCs w:val="24"/>
        </w:rPr>
        <w:t>ольшое</w:t>
      </w:r>
      <w:proofErr w:type="spellEnd"/>
      <w:r w:rsidRPr="000804B0">
        <w:rPr>
          <w:rFonts w:ascii="Times New Roman" w:hAnsi="Times New Roman" w:cs="Times New Roman"/>
          <w:b/>
          <w:sz w:val="24"/>
          <w:szCs w:val="24"/>
        </w:rPr>
        <w:t xml:space="preserve">  Солдатское     </w:t>
      </w:r>
      <w:r>
        <w:rPr>
          <w:rFonts w:ascii="Times New Roman" w:hAnsi="Times New Roman" w:cs="Times New Roman"/>
          <w:b/>
          <w:sz w:val="24"/>
          <w:szCs w:val="24"/>
        </w:rPr>
        <w:t xml:space="preserve">       </w:t>
      </w:r>
      <w:r w:rsidRPr="000804B0">
        <w:rPr>
          <w:rFonts w:ascii="Times New Roman" w:hAnsi="Times New Roman" w:cs="Times New Roman"/>
          <w:b/>
          <w:sz w:val="24"/>
          <w:szCs w:val="24"/>
        </w:rPr>
        <w:t xml:space="preserve"> №36</w:t>
      </w:r>
    </w:p>
    <w:p w:rsidR="00093228" w:rsidRDefault="00093228" w:rsidP="00093228">
      <w:pPr>
        <w:spacing w:after="0"/>
        <w:rPr>
          <w:rFonts w:ascii="Times New Roman" w:hAnsi="Times New Roman" w:cs="Times New Roman"/>
          <w:sz w:val="28"/>
          <w:szCs w:val="28"/>
        </w:rPr>
      </w:pPr>
    </w:p>
    <w:p w:rsidR="008848E0" w:rsidRPr="00E61F66" w:rsidRDefault="008848E0" w:rsidP="00E61F66">
      <w:pPr>
        <w:shd w:val="clear" w:color="auto" w:fill="FFFFFF"/>
        <w:spacing w:after="0" w:line="240" w:lineRule="auto"/>
        <w:jc w:val="center"/>
        <w:rPr>
          <w:rFonts w:ascii="Times New Roman" w:eastAsia="Times New Roman" w:hAnsi="Times New Roman" w:cs="Times New Roman"/>
          <w:b/>
          <w:color w:val="000000"/>
          <w:sz w:val="28"/>
          <w:szCs w:val="28"/>
        </w:rPr>
      </w:pPr>
      <w:r w:rsidRPr="00B9477B">
        <w:rPr>
          <w:rFonts w:ascii="Times New Roman" w:eastAsia="Times New Roman" w:hAnsi="Times New Roman" w:cs="Times New Roman"/>
          <w:b/>
          <w:bCs/>
          <w:color w:val="010101"/>
          <w:sz w:val="28"/>
        </w:rPr>
        <w:t xml:space="preserve">Об утверждении муниципальной программы «Формирование современной городской среды территории муниципального образования </w:t>
      </w:r>
      <w:r w:rsidR="00B9477B">
        <w:rPr>
          <w:rFonts w:ascii="Times New Roman" w:eastAsia="Times New Roman" w:hAnsi="Times New Roman" w:cs="Times New Roman"/>
          <w:color w:val="000000"/>
          <w:sz w:val="24"/>
          <w:szCs w:val="24"/>
        </w:rPr>
        <w:t>«</w:t>
      </w:r>
      <w:proofErr w:type="spellStart"/>
      <w:r w:rsidR="00B9477B" w:rsidRPr="00B9477B">
        <w:rPr>
          <w:rFonts w:ascii="Times New Roman" w:eastAsia="Times New Roman" w:hAnsi="Times New Roman" w:cs="Times New Roman"/>
          <w:b/>
          <w:color w:val="000000"/>
          <w:sz w:val="28"/>
          <w:szCs w:val="28"/>
        </w:rPr>
        <w:t>Большесолдатский</w:t>
      </w:r>
      <w:proofErr w:type="spellEnd"/>
      <w:r w:rsidR="00B9477B" w:rsidRPr="00B9477B">
        <w:rPr>
          <w:rFonts w:ascii="Times New Roman" w:eastAsia="Times New Roman" w:hAnsi="Times New Roman" w:cs="Times New Roman"/>
          <w:b/>
          <w:color w:val="000000"/>
          <w:sz w:val="28"/>
          <w:szCs w:val="28"/>
        </w:rPr>
        <w:t xml:space="preserve"> сельсовет»  </w:t>
      </w:r>
      <w:proofErr w:type="spellStart"/>
      <w:r w:rsidR="00B9477B" w:rsidRPr="00B9477B">
        <w:rPr>
          <w:rFonts w:ascii="Times New Roman" w:eastAsia="Times New Roman" w:hAnsi="Times New Roman" w:cs="Times New Roman"/>
          <w:b/>
          <w:color w:val="000000"/>
          <w:sz w:val="28"/>
          <w:szCs w:val="28"/>
        </w:rPr>
        <w:t>Большесолдатского</w:t>
      </w:r>
      <w:proofErr w:type="spellEnd"/>
      <w:r w:rsidR="00B9477B" w:rsidRPr="001518C2">
        <w:rPr>
          <w:rFonts w:ascii="Times New Roman" w:eastAsia="Times New Roman" w:hAnsi="Times New Roman" w:cs="Times New Roman"/>
          <w:b/>
          <w:color w:val="000000"/>
          <w:sz w:val="28"/>
          <w:szCs w:val="28"/>
        </w:rPr>
        <w:t xml:space="preserve"> района</w:t>
      </w:r>
      <w:r w:rsidR="00E61F66">
        <w:rPr>
          <w:rFonts w:ascii="Times New Roman" w:eastAsia="Times New Roman" w:hAnsi="Times New Roman" w:cs="Times New Roman"/>
          <w:b/>
          <w:color w:val="000000"/>
          <w:sz w:val="28"/>
          <w:szCs w:val="28"/>
        </w:rPr>
        <w:t xml:space="preserve"> Курской области  </w:t>
      </w:r>
      <w:r w:rsidRPr="00B9477B">
        <w:rPr>
          <w:rFonts w:ascii="Times New Roman" w:eastAsia="Times New Roman" w:hAnsi="Times New Roman" w:cs="Times New Roman"/>
          <w:b/>
          <w:bCs/>
          <w:color w:val="010101"/>
          <w:sz w:val="28"/>
        </w:rPr>
        <w:t>на 2018- 2022 годы»</w:t>
      </w:r>
    </w:p>
    <w:p w:rsidR="008848E0" w:rsidRPr="008848E0" w:rsidRDefault="008848E0" w:rsidP="005234E9">
      <w:pPr>
        <w:shd w:val="clear" w:color="auto" w:fill="FFFFFF"/>
        <w:spacing w:before="100" w:beforeAutospacing="1" w:after="0" w:line="240" w:lineRule="auto"/>
        <w:ind w:firstLine="707"/>
        <w:jc w:val="both"/>
        <w:rPr>
          <w:rFonts w:ascii="Times New Roman" w:eastAsia="Times New Roman" w:hAnsi="Times New Roman" w:cs="Times New Roman"/>
          <w:color w:val="000000"/>
          <w:sz w:val="28"/>
          <w:szCs w:val="28"/>
        </w:rPr>
      </w:pPr>
      <w:r w:rsidRPr="008848E0">
        <w:rPr>
          <w:rFonts w:ascii="Times New Roman" w:eastAsia="Times New Roman" w:hAnsi="Times New Roman" w:cs="Times New Roman"/>
          <w:color w:val="000000"/>
          <w:sz w:val="28"/>
          <w:szCs w:val="28"/>
        </w:rPr>
        <w:t xml:space="preserve">В целях повышения уровня благоустройства территории муниципального образования </w:t>
      </w:r>
      <w:r w:rsidR="008C0199" w:rsidRPr="008C0199">
        <w:rPr>
          <w:rFonts w:ascii="Times New Roman" w:eastAsia="Times New Roman" w:hAnsi="Times New Roman" w:cs="Times New Roman"/>
          <w:color w:val="000000"/>
          <w:sz w:val="28"/>
          <w:szCs w:val="28"/>
        </w:rPr>
        <w:t>«</w:t>
      </w:r>
      <w:proofErr w:type="spellStart"/>
      <w:r w:rsidR="008C0199" w:rsidRPr="008C0199">
        <w:rPr>
          <w:rFonts w:ascii="Times New Roman" w:eastAsia="Times New Roman" w:hAnsi="Times New Roman" w:cs="Times New Roman"/>
          <w:color w:val="000000"/>
          <w:sz w:val="28"/>
          <w:szCs w:val="28"/>
        </w:rPr>
        <w:t>Большесолдатский</w:t>
      </w:r>
      <w:proofErr w:type="spellEnd"/>
      <w:r w:rsidR="008C0199" w:rsidRPr="008C0199">
        <w:rPr>
          <w:rFonts w:ascii="Times New Roman" w:eastAsia="Times New Roman" w:hAnsi="Times New Roman" w:cs="Times New Roman"/>
          <w:color w:val="000000"/>
          <w:sz w:val="28"/>
          <w:szCs w:val="28"/>
        </w:rPr>
        <w:t xml:space="preserve"> сельсовет»   </w:t>
      </w:r>
      <w:proofErr w:type="spellStart"/>
      <w:r w:rsidR="008C0199" w:rsidRPr="008C0199">
        <w:rPr>
          <w:rFonts w:ascii="Times New Roman" w:eastAsia="Times New Roman" w:hAnsi="Times New Roman" w:cs="Times New Roman"/>
          <w:color w:val="000000"/>
          <w:sz w:val="28"/>
          <w:szCs w:val="28"/>
        </w:rPr>
        <w:t>Большесолдатского</w:t>
      </w:r>
      <w:proofErr w:type="spellEnd"/>
      <w:r w:rsidR="008C0199" w:rsidRPr="001518C2">
        <w:rPr>
          <w:rFonts w:ascii="Times New Roman" w:eastAsia="Times New Roman" w:hAnsi="Times New Roman" w:cs="Times New Roman"/>
          <w:color w:val="000000"/>
          <w:sz w:val="28"/>
          <w:szCs w:val="28"/>
        </w:rPr>
        <w:t xml:space="preserve"> района</w:t>
      </w:r>
      <w:r w:rsidR="00963E5D" w:rsidRPr="00963E5D">
        <w:rPr>
          <w:rFonts w:ascii="Times New Roman" w:eastAsia="Times New Roman" w:hAnsi="Times New Roman" w:cs="Times New Roman"/>
          <w:color w:val="000000"/>
          <w:sz w:val="28"/>
          <w:szCs w:val="28"/>
        </w:rPr>
        <w:t xml:space="preserve"> </w:t>
      </w:r>
      <w:r w:rsidR="00963E5D">
        <w:rPr>
          <w:rFonts w:ascii="Times New Roman" w:eastAsia="Times New Roman" w:hAnsi="Times New Roman" w:cs="Times New Roman"/>
          <w:color w:val="000000"/>
          <w:sz w:val="28"/>
          <w:szCs w:val="28"/>
        </w:rPr>
        <w:t>Курской области</w:t>
      </w:r>
      <w:r w:rsidR="000804B0">
        <w:rPr>
          <w:rFonts w:ascii="Times New Roman" w:eastAsia="Times New Roman" w:hAnsi="Times New Roman" w:cs="Times New Roman"/>
          <w:color w:val="000000"/>
          <w:sz w:val="28"/>
          <w:szCs w:val="28"/>
        </w:rPr>
        <w:t xml:space="preserve"> и </w:t>
      </w:r>
      <w:r w:rsidRPr="008848E0">
        <w:rPr>
          <w:rFonts w:ascii="Times New Roman" w:eastAsia="Times New Roman" w:hAnsi="Times New Roman" w:cs="Times New Roman"/>
          <w:color w:val="000000"/>
          <w:sz w:val="28"/>
          <w:szCs w:val="28"/>
        </w:rPr>
        <w:t>в соответствии</w:t>
      </w:r>
      <w:r w:rsidR="00963E5D">
        <w:rPr>
          <w:rFonts w:ascii="Times New Roman" w:eastAsia="Times New Roman" w:hAnsi="Times New Roman" w:cs="Times New Roman"/>
          <w:color w:val="000000"/>
          <w:sz w:val="28"/>
          <w:szCs w:val="28"/>
        </w:rPr>
        <w:t xml:space="preserve"> с </w:t>
      </w:r>
      <w:r w:rsidR="00963E5D" w:rsidRPr="008848E0">
        <w:rPr>
          <w:rFonts w:ascii="Times New Roman" w:eastAsia="Times New Roman" w:hAnsi="Times New Roman" w:cs="Times New Roman"/>
          <w:color w:val="000000"/>
          <w:sz w:val="28"/>
          <w:szCs w:val="28"/>
        </w:rPr>
        <w:t>Бюджетным кодексом Российской Федерации,</w:t>
      </w:r>
      <w:r w:rsidR="00963E5D">
        <w:rPr>
          <w:rFonts w:ascii="Times New Roman" w:eastAsia="Times New Roman" w:hAnsi="Times New Roman" w:cs="Times New Roman"/>
          <w:color w:val="000000"/>
          <w:sz w:val="28"/>
          <w:szCs w:val="28"/>
        </w:rPr>
        <w:t xml:space="preserve"> Федеральным законом от 06 октября </w:t>
      </w:r>
      <w:r w:rsidRPr="008848E0">
        <w:rPr>
          <w:rFonts w:ascii="Times New Roman" w:eastAsia="Times New Roman" w:hAnsi="Times New Roman" w:cs="Times New Roman"/>
          <w:color w:val="000000"/>
          <w:sz w:val="28"/>
          <w:szCs w:val="28"/>
        </w:rPr>
        <w:t>2003</w:t>
      </w:r>
      <w:r w:rsidR="00963E5D">
        <w:rPr>
          <w:rFonts w:ascii="Times New Roman" w:eastAsia="Times New Roman" w:hAnsi="Times New Roman" w:cs="Times New Roman"/>
          <w:color w:val="000000"/>
          <w:sz w:val="28"/>
          <w:szCs w:val="28"/>
        </w:rPr>
        <w:t xml:space="preserve"> года</w:t>
      </w:r>
      <w:r w:rsidRPr="008848E0">
        <w:rPr>
          <w:rFonts w:ascii="Times New Roman" w:eastAsia="Times New Roman" w:hAnsi="Times New Roman" w:cs="Times New Roman"/>
          <w:color w:val="000000"/>
          <w:sz w:val="28"/>
          <w:szCs w:val="28"/>
        </w:rPr>
        <w:t xml:space="preserve"> №131-ФЗ «Об общих принципах организации местного самоуправления в Российской Федерации», постановлением Правительств</w:t>
      </w:r>
      <w:r w:rsidR="00963E5D">
        <w:rPr>
          <w:rFonts w:ascii="Times New Roman" w:eastAsia="Times New Roman" w:hAnsi="Times New Roman" w:cs="Times New Roman"/>
          <w:color w:val="000000"/>
          <w:sz w:val="28"/>
          <w:szCs w:val="28"/>
        </w:rPr>
        <w:t xml:space="preserve">а Российской Федерации от 10 февраля </w:t>
      </w:r>
      <w:r w:rsidRPr="008848E0">
        <w:rPr>
          <w:rFonts w:ascii="Times New Roman" w:eastAsia="Times New Roman" w:hAnsi="Times New Roman" w:cs="Times New Roman"/>
          <w:color w:val="000000"/>
          <w:sz w:val="28"/>
          <w:szCs w:val="28"/>
        </w:rPr>
        <w:t>2017</w:t>
      </w:r>
      <w:r w:rsidR="00963E5D">
        <w:rPr>
          <w:rFonts w:ascii="Times New Roman" w:eastAsia="Times New Roman" w:hAnsi="Times New Roman" w:cs="Times New Roman"/>
          <w:color w:val="000000"/>
          <w:sz w:val="28"/>
          <w:szCs w:val="28"/>
        </w:rPr>
        <w:t xml:space="preserve"> года №</w:t>
      </w:r>
      <w:r w:rsidRPr="008848E0">
        <w:rPr>
          <w:rFonts w:ascii="Times New Roman" w:eastAsia="Times New Roman" w:hAnsi="Times New Roman" w:cs="Times New Roman"/>
          <w:color w:val="000000"/>
          <w:sz w:val="28"/>
          <w:szCs w:val="28"/>
        </w:rPr>
        <w:t>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B9477B">
        <w:rPr>
          <w:rFonts w:ascii="Times New Roman" w:eastAsia="Times New Roman" w:hAnsi="Times New Roman" w:cs="Times New Roman"/>
          <w:b/>
          <w:bCs/>
          <w:color w:val="000000"/>
          <w:sz w:val="28"/>
          <w:szCs w:val="28"/>
        </w:rPr>
        <w:t> </w:t>
      </w:r>
      <w:r w:rsidR="00963E5D">
        <w:rPr>
          <w:rFonts w:ascii="Times New Roman" w:eastAsia="Times New Roman" w:hAnsi="Times New Roman" w:cs="Times New Roman"/>
          <w:color w:val="000000"/>
          <w:sz w:val="28"/>
          <w:szCs w:val="28"/>
        </w:rPr>
        <w:t xml:space="preserve"> А</w:t>
      </w:r>
      <w:r w:rsidRPr="008848E0">
        <w:rPr>
          <w:rFonts w:ascii="Times New Roman" w:eastAsia="Times New Roman" w:hAnsi="Times New Roman" w:cs="Times New Roman"/>
          <w:color w:val="000000"/>
          <w:sz w:val="28"/>
          <w:szCs w:val="28"/>
        </w:rPr>
        <w:t>дминистр</w:t>
      </w:r>
      <w:r w:rsidR="00963E5D">
        <w:rPr>
          <w:rFonts w:ascii="Times New Roman" w:eastAsia="Times New Roman" w:hAnsi="Times New Roman" w:cs="Times New Roman"/>
          <w:color w:val="000000"/>
          <w:sz w:val="28"/>
          <w:szCs w:val="28"/>
        </w:rPr>
        <w:t xml:space="preserve">ация </w:t>
      </w:r>
      <w:proofErr w:type="spellStart"/>
      <w:r w:rsidR="00963E5D">
        <w:rPr>
          <w:rFonts w:ascii="Times New Roman" w:eastAsia="Times New Roman" w:hAnsi="Times New Roman" w:cs="Times New Roman"/>
          <w:color w:val="000000"/>
          <w:sz w:val="28"/>
          <w:szCs w:val="28"/>
        </w:rPr>
        <w:t>Большесолдатского</w:t>
      </w:r>
      <w:proofErr w:type="spellEnd"/>
      <w:r w:rsidR="00963E5D">
        <w:rPr>
          <w:rFonts w:ascii="Times New Roman" w:eastAsia="Times New Roman" w:hAnsi="Times New Roman" w:cs="Times New Roman"/>
          <w:color w:val="000000"/>
          <w:sz w:val="28"/>
          <w:szCs w:val="28"/>
        </w:rPr>
        <w:t xml:space="preserve"> сельсовета </w:t>
      </w:r>
      <w:proofErr w:type="spellStart"/>
      <w:r w:rsidR="00595454" w:rsidRPr="008C0199">
        <w:rPr>
          <w:rFonts w:ascii="Times New Roman" w:eastAsia="Times New Roman" w:hAnsi="Times New Roman" w:cs="Times New Roman"/>
          <w:color w:val="000000"/>
          <w:sz w:val="28"/>
          <w:szCs w:val="28"/>
        </w:rPr>
        <w:t>Большесолдатск</w:t>
      </w:r>
      <w:r w:rsidR="00595454">
        <w:rPr>
          <w:rFonts w:ascii="Times New Roman" w:eastAsia="Times New Roman" w:hAnsi="Times New Roman" w:cs="Times New Roman"/>
          <w:color w:val="000000"/>
          <w:sz w:val="28"/>
          <w:szCs w:val="28"/>
        </w:rPr>
        <w:t>ого</w:t>
      </w:r>
      <w:proofErr w:type="spellEnd"/>
      <w:r w:rsidR="00595454" w:rsidRPr="008C0199">
        <w:rPr>
          <w:rFonts w:ascii="Times New Roman" w:eastAsia="Times New Roman" w:hAnsi="Times New Roman" w:cs="Times New Roman"/>
          <w:color w:val="000000"/>
          <w:sz w:val="28"/>
          <w:szCs w:val="28"/>
        </w:rPr>
        <w:t xml:space="preserve"> </w:t>
      </w:r>
      <w:r w:rsidR="00595454" w:rsidRPr="008848E0">
        <w:rPr>
          <w:rFonts w:ascii="Times New Roman" w:eastAsia="Times New Roman" w:hAnsi="Times New Roman" w:cs="Times New Roman"/>
          <w:color w:val="000000"/>
          <w:sz w:val="28"/>
          <w:szCs w:val="28"/>
        </w:rPr>
        <w:t>района</w:t>
      </w:r>
      <w:r w:rsidR="005234E9">
        <w:rPr>
          <w:rFonts w:ascii="Times New Roman" w:eastAsia="Times New Roman" w:hAnsi="Times New Roman" w:cs="Times New Roman"/>
          <w:color w:val="000000"/>
          <w:sz w:val="28"/>
          <w:szCs w:val="28"/>
        </w:rPr>
        <w:t xml:space="preserve"> Курской области </w:t>
      </w:r>
      <w:r w:rsidR="00595454">
        <w:rPr>
          <w:rFonts w:ascii="Times New Roman" w:eastAsia="Times New Roman" w:hAnsi="Times New Roman" w:cs="Times New Roman"/>
          <w:color w:val="000000"/>
          <w:sz w:val="28"/>
          <w:szCs w:val="28"/>
        </w:rPr>
        <w:t xml:space="preserve"> </w:t>
      </w:r>
      <w:r w:rsidRPr="008848E0">
        <w:rPr>
          <w:rFonts w:ascii="Times New Roman" w:eastAsia="Times New Roman" w:hAnsi="Times New Roman" w:cs="Times New Roman"/>
          <w:color w:val="000000"/>
          <w:sz w:val="28"/>
          <w:szCs w:val="28"/>
        </w:rPr>
        <w:t xml:space="preserve"> ПОСТАНОВЛЯЕТ:</w:t>
      </w:r>
    </w:p>
    <w:p w:rsidR="008848E0" w:rsidRPr="008848E0" w:rsidRDefault="008848E0" w:rsidP="005234E9">
      <w:pPr>
        <w:shd w:val="clear" w:color="auto" w:fill="FFFFFF"/>
        <w:spacing w:after="0" w:line="240" w:lineRule="auto"/>
        <w:ind w:right="-2" w:firstLine="707"/>
        <w:jc w:val="both"/>
        <w:rPr>
          <w:rFonts w:ascii="Times New Roman" w:eastAsia="Times New Roman" w:hAnsi="Times New Roman" w:cs="Times New Roman"/>
          <w:color w:val="000000"/>
          <w:sz w:val="28"/>
          <w:szCs w:val="28"/>
        </w:rPr>
      </w:pPr>
      <w:r w:rsidRPr="00B9477B">
        <w:rPr>
          <w:rFonts w:ascii="Times New Roman" w:eastAsia="Times New Roman" w:hAnsi="Times New Roman" w:cs="Times New Roman"/>
          <w:color w:val="010101"/>
          <w:sz w:val="28"/>
          <w:szCs w:val="28"/>
        </w:rPr>
        <w:t xml:space="preserve">1. Утвердить муниципальную программу «Формирование современной городской среды территории муниципального образования </w:t>
      </w:r>
      <w:r w:rsidR="00595454" w:rsidRPr="008C0199">
        <w:rPr>
          <w:rFonts w:ascii="Times New Roman" w:eastAsia="Times New Roman" w:hAnsi="Times New Roman" w:cs="Times New Roman"/>
          <w:color w:val="000000"/>
          <w:sz w:val="28"/>
          <w:szCs w:val="28"/>
        </w:rPr>
        <w:t>«</w:t>
      </w:r>
      <w:proofErr w:type="spellStart"/>
      <w:r w:rsidR="00595454" w:rsidRPr="008C0199">
        <w:rPr>
          <w:rFonts w:ascii="Times New Roman" w:eastAsia="Times New Roman" w:hAnsi="Times New Roman" w:cs="Times New Roman"/>
          <w:color w:val="000000"/>
          <w:sz w:val="28"/>
          <w:szCs w:val="28"/>
        </w:rPr>
        <w:t>Большесолдатский</w:t>
      </w:r>
      <w:proofErr w:type="spellEnd"/>
      <w:r w:rsidR="00595454" w:rsidRPr="008C0199">
        <w:rPr>
          <w:rFonts w:ascii="Times New Roman" w:eastAsia="Times New Roman" w:hAnsi="Times New Roman" w:cs="Times New Roman"/>
          <w:color w:val="000000"/>
          <w:sz w:val="28"/>
          <w:szCs w:val="28"/>
        </w:rPr>
        <w:t xml:space="preserve"> сельсовет»  </w:t>
      </w:r>
      <w:proofErr w:type="spellStart"/>
      <w:r w:rsidR="00595454" w:rsidRPr="008C0199">
        <w:rPr>
          <w:rFonts w:ascii="Times New Roman" w:eastAsia="Times New Roman" w:hAnsi="Times New Roman" w:cs="Times New Roman"/>
          <w:color w:val="000000"/>
          <w:sz w:val="28"/>
          <w:szCs w:val="28"/>
        </w:rPr>
        <w:t>Большесолдатск</w:t>
      </w:r>
      <w:r w:rsidR="00595454">
        <w:rPr>
          <w:rFonts w:ascii="Times New Roman" w:eastAsia="Times New Roman" w:hAnsi="Times New Roman" w:cs="Times New Roman"/>
          <w:color w:val="000000"/>
          <w:sz w:val="28"/>
          <w:szCs w:val="28"/>
        </w:rPr>
        <w:t>ого</w:t>
      </w:r>
      <w:proofErr w:type="spellEnd"/>
      <w:r w:rsidR="00595454" w:rsidRPr="008C0199">
        <w:rPr>
          <w:rFonts w:ascii="Times New Roman" w:eastAsia="Times New Roman" w:hAnsi="Times New Roman" w:cs="Times New Roman"/>
          <w:color w:val="000000"/>
          <w:sz w:val="28"/>
          <w:szCs w:val="28"/>
        </w:rPr>
        <w:t xml:space="preserve"> </w:t>
      </w:r>
      <w:r w:rsidR="00595454" w:rsidRPr="008848E0">
        <w:rPr>
          <w:rFonts w:ascii="Times New Roman" w:eastAsia="Times New Roman" w:hAnsi="Times New Roman" w:cs="Times New Roman"/>
          <w:color w:val="000000"/>
          <w:sz w:val="28"/>
          <w:szCs w:val="28"/>
        </w:rPr>
        <w:t>района</w:t>
      </w:r>
      <w:r w:rsidR="00595454" w:rsidRPr="00B9477B">
        <w:rPr>
          <w:rFonts w:ascii="Times New Roman" w:eastAsia="Times New Roman" w:hAnsi="Times New Roman" w:cs="Times New Roman"/>
          <w:color w:val="010101"/>
          <w:sz w:val="28"/>
          <w:szCs w:val="28"/>
        </w:rPr>
        <w:t xml:space="preserve"> </w:t>
      </w:r>
      <w:r w:rsidR="00963E5D">
        <w:rPr>
          <w:rFonts w:ascii="Times New Roman" w:eastAsia="Times New Roman" w:hAnsi="Times New Roman" w:cs="Times New Roman"/>
          <w:color w:val="010101"/>
          <w:sz w:val="28"/>
          <w:szCs w:val="28"/>
        </w:rPr>
        <w:t xml:space="preserve">Курской области </w:t>
      </w:r>
      <w:r w:rsidRPr="00B9477B">
        <w:rPr>
          <w:rFonts w:ascii="Times New Roman" w:eastAsia="Times New Roman" w:hAnsi="Times New Roman" w:cs="Times New Roman"/>
          <w:color w:val="010101"/>
          <w:sz w:val="28"/>
          <w:szCs w:val="28"/>
        </w:rPr>
        <w:t xml:space="preserve">на 2018 </w:t>
      </w:r>
      <w:r w:rsidR="00963E5D">
        <w:rPr>
          <w:rFonts w:ascii="Times New Roman" w:eastAsia="Times New Roman" w:hAnsi="Times New Roman" w:cs="Times New Roman"/>
          <w:color w:val="010101"/>
          <w:sz w:val="28"/>
          <w:szCs w:val="28"/>
        </w:rPr>
        <w:t xml:space="preserve">- 2022 годы». </w:t>
      </w:r>
      <w:r w:rsidR="00492220">
        <w:rPr>
          <w:rFonts w:ascii="Times New Roman" w:eastAsia="Times New Roman" w:hAnsi="Times New Roman" w:cs="Times New Roman"/>
          <w:color w:val="010101"/>
          <w:sz w:val="28"/>
          <w:szCs w:val="28"/>
        </w:rPr>
        <w:t xml:space="preserve"> </w:t>
      </w:r>
      <w:r w:rsidR="00963E5D">
        <w:rPr>
          <w:rFonts w:ascii="Times New Roman" w:eastAsia="Times New Roman" w:hAnsi="Times New Roman" w:cs="Times New Roman"/>
          <w:color w:val="010101"/>
          <w:sz w:val="28"/>
          <w:szCs w:val="28"/>
        </w:rPr>
        <w:t xml:space="preserve"> П</w:t>
      </w:r>
      <w:r w:rsidRPr="00B9477B">
        <w:rPr>
          <w:rFonts w:ascii="Times New Roman" w:eastAsia="Times New Roman" w:hAnsi="Times New Roman" w:cs="Times New Roman"/>
          <w:color w:val="010101"/>
          <w:sz w:val="28"/>
          <w:szCs w:val="28"/>
        </w:rPr>
        <w:t>риложени</w:t>
      </w:r>
      <w:r w:rsidR="00963E5D">
        <w:rPr>
          <w:rFonts w:ascii="Times New Roman" w:eastAsia="Times New Roman" w:hAnsi="Times New Roman" w:cs="Times New Roman"/>
          <w:color w:val="010101"/>
          <w:sz w:val="28"/>
          <w:szCs w:val="28"/>
        </w:rPr>
        <w:t>е</w:t>
      </w:r>
      <w:r w:rsidRPr="00B9477B">
        <w:rPr>
          <w:rFonts w:ascii="Times New Roman" w:eastAsia="Times New Roman" w:hAnsi="Times New Roman" w:cs="Times New Roman"/>
          <w:color w:val="010101"/>
          <w:sz w:val="28"/>
          <w:szCs w:val="28"/>
        </w:rPr>
        <w:t>.</w:t>
      </w:r>
    </w:p>
    <w:p w:rsidR="005234E9" w:rsidRDefault="00963E5D" w:rsidP="005234E9">
      <w:pPr>
        <w:shd w:val="clear" w:color="auto" w:fill="FFFFFF"/>
        <w:spacing w:after="0" w:line="240" w:lineRule="auto"/>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00000"/>
          <w:sz w:val="28"/>
          <w:szCs w:val="28"/>
        </w:rPr>
        <w:t xml:space="preserve">         </w:t>
      </w:r>
      <w:r w:rsidR="008848E0" w:rsidRPr="00B9477B">
        <w:rPr>
          <w:rFonts w:ascii="Times New Roman" w:eastAsia="Times New Roman" w:hAnsi="Times New Roman" w:cs="Times New Roman"/>
          <w:color w:val="000000"/>
          <w:sz w:val="28"/>
          <w:szCs w:val="28"/>
        </w:rPr>
        <w:t>2. </w:t>
      </w:r>
      <w:r w:rsidR="008848E0" w:rsidRPr="008848E0">
        <w:rPr>
          <w:rFonts w:ascii="Times New Roman" w:eastAsia="Times New Roman" w:hAnsi="Times New Roman" w:cs="Times New Roman"/>
          <w:color w:val="000000"/>
          <w:sz w:val="28"/>
          <w:szCs w:val="28"/>
        </w:rPr>
        <w:t xml:space="preserve">Настоящее постановление подлежит размещению на официальном сайте </w:t>
      </w:r>
      <w:r>
        <w:rPr>
          <w:rFonts w:ascii="Times New Roman" w:eastAsia="Times New Roman" w:hAnsi="Times New Roman" w:cs="Times New Roman"/>
          <w:color w:val="000000"/>
          <w:sz w:val="28"/>
          <w:szCs w:val="28"/>
        </w:rPr>
        <w:t>в информационно-</w:t>
      </w:r>
      <w:r w:rsidR="00492220">
        <w:rPr>
          <w:rFonts w:ascii="Times New Roman" w:eastAsia="Times New Roman" w:hAnsi="Times New Roman" w:cs="Times New Roman"/>
          <w:color w:val="000000"/>
          <w:sz w:val="28"/>
          <w:szCs w:val="28"/>
        </w:rPr>
        <w:t>телекоммуникационной среде «Интернет»</w:t>
      </w:r>
      <w:r w:rsidR="00595454" w:rsidRPr="00B9477B">
        <w:rPr>
          <w:rFonts w:ascii="Times New Roman" w:eastAsia="Times New Roman" w:hAnsi="Times New Roman" w:cs="Times New Roman"/>
          <w:color w:val="010101"/>
          <w:sz w:val="28"/>
          <w:szCs w:val="28"/>
        </w:rPr>
        <w:t xml:space="preserve"> </w:t>
      </w:r>
      <w:r w:rsidR="008848E0" w:rsidRPr="008848E0">
        <w:rPr>
          <w:rFonts w:ascii="Times New Roman" w:eastAsia="Times New Roman" w:hAnsi="Times New Roman" w:cs="Times New Roman"/>
          <w:color w:val="000000"/>
          <w:sz w:val="28"/>
          <w:szCs w:val="28"/>
        </w:rPr>
        <w:t xml:space="preserve">и </w:t>
      </w:r>
      <w:r w:rsidR="00621DA0">
        <w:rPr>
          <w:rFonts w:ascii="Times New Roman" w:eastAsia="Times New Roman" w:hAnsi="Times New Roman" w:cs="Times New Roman"/>
          <w:color w:val="000000"/>
          <w:sz w:val="28"/>
          <w:szCs w:val="28"/>
        </w:rPr>
        <w:t xml:space="preserve"> </w:t>
      </w:r>
      <w:r w:rsidR="008848E0" w:rsidRPr="008848E0">
        <w:rPr>
          <w:rFonts w:ascii="Times New Roman" w:eastAsia="Times New Roman" w:hAnsi="Times New Roman" w:cs="Times New Roman"/>
          <w:color w:val="000000"/>
          <w:sz w:val="28"/>
          <w:szCs w:val="28"/>
        </w:rPr>
        <w:t xml:space="preserve">обнародованию на территории муниципального образования </w:t>
      </w:r>
      <w:r w:rsidR="00595454" w:rsidRPr="008C0199">
        <w:rPr>
          <w:rFonts w:ascii="Times New Roman" w:eastAsia="Times New Roman" w:hAnsi="Times New Roman" w:cs="Times New Roman"/>
          <w:color w:val="000000"/>
          <w:sz w:val="28"/>
          <w:szCs w:val="28"/>
        </w:rPr>
        <w:t>«</w:t>
      </w:r>
      <w:proofErr w:type="spellStart"/>
      <w:r w:rsidR="00595454" w:rsidRPr="008C0199">
        <w:rPr>
          <w:rFonts w:ascii="Times New Roman" w:eastAsia="Times New Roman" w:hAnsi="Times New Roman" w:cs="Times New Roman"/>
          <w:color w:val="000000"/>
          <w:sz w:val="28"/>
          <w:szCs w:val="28"/>
        </w:rPr>
        <w:t>Большесолдатский</w:t>
      </w:r>
      <w:proofErr w:type="spellEnd"/>
      <w:r w:rsidR="00595454" w:rsidRPr="008C0199">
        <w:rPr>
          <w:rFonts w:ascii="Times New Roman" w:eastAsia="Times New Roman" w:hAnsi="Times New Roman" w:cs="Times New Roman"/>
          <w:color w:val="000000"/>
          <w:sz w:val="28"/>
          <w:szCs w:val="28"/>
        </w:rPr>
        <w:t xml:space="preserve"> сельсовет»  </w:t>
      </w:r>
      <w:proofErr w:type="spellStart"/>
      <w:r w:rsidR="00595454" w:rsidRPr="008C0199">
        <w:rPr>
          <w:rFonts w:ascii="Times New Roman" w:eastAsia="Times New Roman" w:hAnsi="Times New Roman" w:cs="Times New Roman"/>
          <w:color w:val="000000"/>
          <w:sz w:val="28"/>
          <w:szCs w:val="28"/>
        </w:rPr>
        <w:t>Большесолдатск</w:t>
      </w:r>
      <w:r w:rsidR="00595454">
        <w:rPr>
          <w:rFonts w:ascii="Times New Roman" w:eastAsia="Times New Roman" w:hAnsi="Times New Roman" w:cs="Times New Roman"/>
          <w:color w:val="000000"/>
          <w:sz w:val="28"/>
          <w:szCs w:val="28"/>
        </w:rPr>
        <w:t>ого</w:t>
      </w:r>
      <w:proofErr w:type="spellEnd"/>
      <w:r w:rsidR="00595454" w:rsidRPr="008C0199">
        <w:rPr>
          <w:rFonts w:ascii="Times New Roman" w:eastAsia="Times New Roman" w:hAnsi="Times New Roman" w:cs="Times New Roman"/>
          <w:color w:val="000000"/>
          <w:sz w:val="28"/>
          <w:szCs w:val="28"/>
        </w:rPr>
        <w:t xml:space="preserve"> </w:t>
      </w:r>
      <w:r w:rsidR="00595454" w:rsidRPr="008848E0">
        <w:rPr>
          <w:rFonts w:ascii="Times New Roman" w:eastAsia="Times New Roman" w:hAnsi="Times New Roman" w:cs="Times New Roman"/>
          <w:color w:val="000000"/>
          <w:sz w:val="28"/>
          <w:szCs w:val="28"/>
        </w:rPr>
        <w:t>района</w:t>
      </w:r>
      <w:r w:rsidR="005234E9">
        <w:rPr>
          <w:rFonts w:ascii="Times New Roman" w:eastAsia="Times New Roman" w:hAnsi="Times New Roman" w:cs="Times New Roman"/>
          <w:color w:val="000000"/>
          <w:sz w:val="28"/>
          <w:szCs w:val="28"/>
        </w:rPr>
        <w:t xml:space="preserve"> Курской области.</w:t>
      </w:r>
      <w:r w:rsidR="00595454" w:rsidRPr="00B9477B">
        <w:rPr>
          <w:rFonts w:ascii="Times New Roman" w:eastAsia="Times New Roman" w:hAnsi="Times New Roman" w:cs="Times New Roman"/>
          <w:color w:val="010101"/>
          <w:sz w:val="28"/>
          <w:szCs w:val="28"/>
        </w:rPr>
        <w:t xml:space="preserve"> </w:t>
      </w:r>
    </w:p>
    <w:p w:rsidR="005234E9" w:rsidRDefault="005234E9" w:rsidP="005234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10101"/>
          <w:sz w:val="28"/>
          <w:szCs w:val="28"/>
        </w:rPr>
        <w:t xml:space="preserve">        </w:t>
      </w:r>
      <w:r w:rsidR="008848E0" w:rsidRPr="008848E0">
        <w:rPr>
          <w:rFonts w:ascii="Times New Roman" w:eastAsia="Times New Roman" w:hAnsi="Times New Roman" w:cs="Times New Roman"/>
          <w:color w:val="000000"/>
          <w:sz w:val="28"/>
          <w:szCs w:val="28"/>
        </w:rPr>
        <w:t xml:space="preserve">3. </w:t>
      </w:r>
      <w:proofErr w:type="gramStart"/>
      <w:r w:rsidR="008848E0" w:rsidRPr="008848E0">
        <w:rPr>
          <w:rFonts w:ascii="Times New Roman" w:eastAsia="Times New Roman" w:hAnsi="Times New Roman" w:cs="Times New Roman"/>
          <w:color w:val="000000"/>
          <w:sz w:val="28"/>
          <w:szCs w:val="28"/>
        </w:rPr>
        <w:t>Контроль за</w:t>
      </w:r>
      <w:proofErr w:type="gramEnd"/>
      <w:r w:rsidR="008848E0" w:rsidRPr="008848E0">
        <w:rPr>
          <w:rFonts w:ascii="Times New Roman" w:eastAsia="Times New Roman" w:hAnsi="Times New Roman" w:cs="Times New Roman"/>
          <w:color w:val="000000"/>
          <w:sz w:val="28"/>
          <w:szCs w:val="28"/>
        </w:rPr>
        <w:t xml:space="preserve"> выполнением настоящего постановления оставляю за собой.</w:t>
      </w:r>
    </w:p>
    <w:p w:rsidR="008848E0" w:rsidRPr="005234E9" w:rsidRDefault="005234E9" w:rsidP="005234E9">
      <w:pPr>
        <w:shd w:val="clear" w:color="auto" w:fill="FFFFFF"/>
        <w:spacing w:after="0" w:line="240" w:lineRule="auto"/>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00000"/>
          <w:sz w:val="28"/>
          <w:szCs w:val="28"/>
        </w:rPr>
        <w:t xml:space="preserve">        </w:t>
      </w:r>
      <w:r w:rsidR="008848E0" w:rsidRPr="008848E0">
        <w:rPr>
          <w:rFonts w:ascii="Times New Roman" w:eastAsia="Times New Roman" w:hAnsi="Times New Roman" w:cs="Times New Roman"/>
          <w:color w:val="000000"/>
          <w:sz w:val="28"/>
          <w:szCs w:val="28"/>
        </w:rPr>
        <w:t>4.</w:t>
      </w:r>
      <w:r w:rsidR="008848E0" w:rsidRPr="00B9477B">
        <w:rPr>
          <w:rFonts w:ascii="Times New Roman" w:eastAsia="Times New Roman" w:hAnsi="Times New Roman" w:cs="Times New Roman"/>
          <w:color w:val="000000"/>
          <w:sz w:val="28"/>
          <w:szCs w:val="28"/>
        </w:rPr>
        <w:t xml:space="preserve"> Постановление вступает в силу со дня </w:t>
      </w:r>
      <w:r w:rsidR="00595454">
        <w:rPr>
          <w:rFonts w:ascii="Times New Roman" w:eastAsia="Times New Roman" w:hAnsi="Times New Roman" w:cs="Times New Roman"/>
          <w:color w:val="000000"/>
          <w:sz w:val="28"/>
          <w:szCs w:val="28"/>
        </w:rPr>
        <w:t>его подписания</w:t>
      </w:r>
      <w:r w:rsidR="008848E0" w:rsidRPr="00B9477B">
        <w:rPr>
          <w:rFonts w:ascii="Times New Roman" w:eastAsia="Times New Roman" w:hAnsi="Times New Roman" w:cs="Times New Roman"/>
          <w:color w:val="000000"/>
          <w:sz w:val="28"/>
          <w:szCs w:val="28"/>
        </w:rPr>
        <w:t>.</w:t>
      </w:r>
    </w:p>
    <w:p w:rsidR="005234E9" w:rsidRDefault="005234E9" w:rsidP="005234E9">
      <w:pPr>
        <w:shd w:val="clear" w:color="auto" w:fill="FFFFFF"/>
        <w:spacing w:after="0" w:line="240" w:lineRule="auto"/>
        <w:jc w:val="both"/>
        <w:rPr>
          <w:rFonts w:ascii="Times New Roman" w:eastAsia="Times New Roman" w:hAnsi="Times New Roman" w:cs="Times New Roman"/>
          <w:color w:val="000000"/>
          <w:sz w:val="28"/>
          <w:szCs w:val="28"/>
        </w:rPr>
      </w:pPr>
    </w:p>
    <w:p w:rsidR="005234E9" w:rsidRDefault="005234E9" w:rsidP="005234E9">
      <w:pPr>
        <w:shd w:val="clear" w:color="auto" w:fill="FFFFFF"/>
        <w:spacing w:after="0" w:line="240" w:lineRule="auto"/>
        <w:jc w:val="both"/>
        <w:rPr>
          <w:rFonts w:ascii="Times New Roman" w:eastAsia="Times New Roman" w:hAnsi="Times New Roman" w:cs="Times New Roman"/>
          <w:color w:val="000000"/>
          <w:sz w:val="28"/>
          <w:szCs w:val="28"/>
        </w:rPr>
      </w:pPr>
    </w:p>
    <w:p w:rsidR="00595454" w:rsidRDefault="00595454" w:rsidP="005234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w:t>
      </w:r>
      <w:proofErr w:type="spellStart"/>
      <w:r>
        <w:rPr>
          <w:rFonts w:ascii="Times New Roman" w:eastAsia="Times New Roman" w:hAnsi="Times New Roman" w:cs="Times New Roman"/>
          <w:color w:val="000000"/>
          <w:sz w:val="28"/>
          <w:szCs w:val="28"/>
        </w:rPr>
        <w:t>Большесолдатского</w:t>
      </w:r>
      <w:proofErr w:type="spellEnd"/>
      <w:r>
        <w:rPr>
          <w:rFonts w:ascii="Times New Roman" w:eastAsia="Times New Roman" w:hAnsi="Times New Roman" w:cs="Times New Roman"/>
          <w:color w:val="000000"/>
          <w:sz w:val="28"/>
          <w:szCs w:val="28"/>
        </w:rPr>
        <w:t xml:space="preserve"> сельсовета</w:t>
      </w:r>
    </w:p>
    <w:p w:rsidR="00595454" w:rsidRPr="008848E0" w:rsidRDefault="00595454" w:rsidP="005234E9">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Большесолдатского</w:t>
      </w:r>
      <w:proofErr w:type="spellEnd"/>
      <w:r>
        <w:rPr>
          <w:rFonts w:ascii="Times New Roman" w:eastAsia="Times New Roman" w:hAnsi="Times New Roman" w:cs="Times New Roman"/>
          <w:color w:val="000000"/>
          <w:sz w:val="28"/>
          <w:szCs w:val="28"/>
        </w:rPr>
        <w:t xml:space="preserve"> района                                                          </w:t>
      </w:r>
      <w:proofErr w:type="spellStart"/>
      <w:r>
        <w:rPr>
          <w:rFonts w:ascii="Times New Roman" w:eastAsia="Times New Roman" w:hAnsi="Times New Roman" w:cs="Times New Roman"/>
          <w:color w:val="000000"/>
          <w:sz w:val="28"/>
          <w:szCs w:val="28"/>
        </w:rPr>
        <w:t>В.Р.Зельднер</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4939"/>
        <w:gridCol w:w="4219"/>
      </w:tblGrid>
      <w:tr w:rsidR="008848E0" w:rsidRPr="008848E0" w:rsidTr="008848E0">
        <w:tc>
          <w:tcPr>
            <w:tcW w:w="5278" w:type="dxa"/>
            <w:vAlign w:val="center"/>
            <w:hideMark/>
          </w:tcPr>
          <w:p w:rsidR="008848E0" w:rsidRPr="008848E0" w:rsidRDefault="008848E0" w:rsidP="00595454">
            <w:pPr>
              <w:spacing w:before="100" w:beforeAutospacing="1" w:after="100" w:afterAutospacing="1" w:line="240" w:lineRule="auto"/>
              <w:rPr>
                <w:rFonts w:ascii="Arial" w:eastAsia="Times New Roman" w:hAnsi="Arial" w:cs="Arial"/>
                <w:sz w:val="24"/>
                <w:szCs w:val="24"/>
              </w:rPr>
            </w:pPr>
          </w:p>
        </w:tc>
        <w:tc>
          <w:tcPr>
            <w:tcW w:w="4509" w:type="dxa"/>
            <w:vAlign w:val="center"/>
            <w:hideMark/>
          </w:tcPr>
          <w:p w:rsidR="008848E0" w:rsidRPr="008848E0" w:rsidRDefault="008848E0" w:rsidP="008848E0">
            <w:pPr>
              <w:spacing w:before="100" w:beforeAutospacing="1" w:after="100" w:afterAutospacing="1" w:line="240" w:lineRule="auto"/>
              <w:rPr>
                <w:rFonts w:ascii="Arial" w:eastAsia="Times New Roman" w:hAnsi="Arial" w:cs="Arial"/>
                <w:sz w:val="24"/>
                <w:szCs w:val="24"/>
              </w:rPr>
            </w:pPr>
          </w:p>
        </w:tc>
      </w:tr>
    </w:tbl>
    <w:p w:rsidR="008848E0" w:rsidRPr="00C2473F" w:rsidRDefault="008848E0" w:rsidP="008848E0">
      <w:pPr>
        <w:shd w:val="clear" w:color="auto" w:fill="FFFFFF"/>
        <w:spacing w:after="0" w:line="240" w:lineRule="auto"/>
        <w:jc w:val="right"/>
        <w:rPr>
          <w:rFonts w:ascii="Times New Roman" w:eastAsia="Times New Roman" w:hAnsi="Times New Roman" w:cs="Times New Roman"/>
          <w:color w:val="000000"/>
          <w:sz w:val="24"/>
          <w:szCs w:val="24"/>
        </w:rPr>
      </w:pPr>
      <w:r w:rsidRPr="00C2473F">
        <w:rPr>
          <w:rFonts w:ascii="Times New Roman" w:eastAsia="Times New Roman" w:hAnsi="Times New Roman" w:cs="Times New Roman"/>
          <w:color w:val="000000"/>
          <w:sz w:val="24"/>
          <w:szCs w:val="24"/>
        </w:rPr>
        <w:lastRenderedPageBreak/>
        <w:t>Приложение</w:t>
      </w:r>
      <w:r w:rsidR="00DA1B98">
        <w:rPr>
          <w:rFonts w:ascii="Times New Roman" w:eastAsia="Times New Roman" w:hAnsi="Times New Roman" w:cs="Times New Roman"/>
          <w:color w:val="000000"/>
          <w:sz w:val="24"/>
          <w:szCs w:val="24"/>
        </w:rPr>
        <w:t xml:space="preserve"> </w:t>
      </w:r>
    </w:p>
    <w:p w:rsidR="008848E0" w:rsidRPr="00C2473F" w:rsidRDefault="000804B0" w:rsidP="008848E0">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постановлению А</w:t>
      </w:r>
      <w:r w:rsidR="008848E0" w:rsidRPr="00C2473F">
        <w:rPr>
          <w:rFonts w:ascii="Times New Roman" w:eastAsia="Times New Roman" w:hAnsi="Times New Roman" w:cs="Times New Roman"/>
          <w:color w:val="000000"/>
          <w:sz w:val="24"/>
          <w:szCs w:val="24"/>
        </w:rPr>
        <w:t>дминистрации</w:t>
      </w:r>
    </w:p>
    <w:p w:rsidR="00492220" w:rsidRDefault="00492220" w:rsidP="008848E0">
      <w:pPr>
        <w:shd w:val="clear" w:color="auto" w:fill="FFFFFF"/>
        <w:spacing w:after="0" w:line="240" w:lineRule="auto"/>
        <w:jc w:val="right"/>
        <w:rPr>
          <w:rFonts w:ascii="Times New Roman" w:eastAsia="Times New Roman" w:hAnsi="Times New Roman" w:cs="Times New Roman"/>
          <w:color w:val="000000"/>
          <w:sz w:val="24"/>
          <w:szCs w:val="24"/>
        </w:rPr>
      </w:pPr>
      <w:r w:rsidRPr="00C2473F">
        <w:rPr>
          <w:rFonts w:ascii="Times New Roman" w:eastAsia="Times New Roman" w:hAnsi="Times New Roman" w:cs="Times New Roman"/>
          <w:color w:val="000000"/>
          <w:sz w:val="24"/>
          <w:szCs w:val="24"/>
        </w:rPr>
        <w:t>Большесолдатск</w:t>
      </w:r>
      <w:r w:rsidR="00621DA0">
        <w:rPr>
          <w:rFonts w:ascii="Times New Roman" w:eastAsia="Times New Roman" w:hAnsi="Times New Roman" w:cs="Times New Roman"/>
          <w:color w:val="000000"/>
          <w:sz w:val="24"/>
          <w:szCs w:val="24"/>
        </w:rPr>
        <w:t>ого</w:t>
      </w:r>
      <w:r w:rsidRPr="00C2473F">
        <w:rPr>
          <w:rFonts w:ascii="Times New Roman" w:eastAsia="Times New Roman" w:hAnsi="Times New Roman" w:cs="Times New Roman"/>
          <w:color w:val="000000"/>
          <w:sz w:val="24"/>
          <w:szCs w:val="24"/>
        </w:rPr>
        <w:t xml:space="preserve"> сельсовет</w:t>
      </w:r>
      <w:r w:rsidR="00621DA0">
        <w:rPr>
          <w:rFonts w:ascii="Times New Roman" w:eastAsia="Times New Roman" w:hAnsi="Times New Roman" w:cs="Times New Roman"/>
          <w:color w:val="000000"/>
          <w:sz w:val="24"/>
          <w:szCs w:val="24"/>
        </w:rPr>
        <w:t>а</w:t>
      </w:r>
      <w:r w:rsidRPr="00C2473F">
        <w:rPr>
          <w:rFonts w:ascii="Times New Roman" w:eastAsia="Times New Roman" w:hAnsi="Times New Roman" w:cs="Times New Roman"/>
          <w:color w:val="000000"/>
          <w:sz w:val="24"/>
          <w:szCs w:val="24"/>
        </w:rPr>
        <w:t xml:space="preserve">  </w:t>
      </w:r>
    </w:p>
    <w:p w:rsidR="008848E0" w:rsidRPr="00C2473F" w:rsidRDefault="008848E0" w:rsidP="008848E0">
      <w:pPr>
        <w:shd w:val="clear" w:color="auto" w:fill="FFFFFF"/>
        <w:spacing w:after="0" w:line="240" w:lineRule="auto"/>
        <w:jc w:val="right"/>
        <w:rPr>
          <w:rFonts w:ascii="Times New Roman" w:eastAsia="Times New Roman" w:hAnsi="Times New Roman" w:cs="Times New Roman"/>
          <w:color w:val="000000"/>
          <w:sz w:val="24"/>
          <w:szCs w:val="24"/>
        </w:rPr>
      </w:pPr>
      <w:r w:rsidRPr="00C2473F">
        <w:rPr>
          <w:rFonts w:ascii="Times New Roman" w:eastAsia="Times New Roman" w:hAnsi="Times New Roman" w:cs="Times New Roman"/>
          <w:color w:val="000000"/>
          <w:sz w:val="24"/>
          <w:szCs w:val="24"/>
        </w:rPr>
        <w:t xml:space="preserve">от </w:t>
      </w:r>
      <w:r w:rsidR="000804B0">
        <w:rPr>
          <w:rFonts w:ascii="Times New Roman" w:eastAsia="Times New Roman" w:hAnsi="Times New Roman" w:cs="Times New Roman"/>
          <w:color w:val="000000"/>
          <w:sz w:val="24"/>
          <w:szCs w:val="24"/>
        </w:rPr>
        <w:t xml:space="preserve"> 02.02.2018 года №36</w:t>
      </w:r>
    </w:p>
    <w:p w:rsidR="00E0626C" w:rsidRDefault="00E0626C" w:rsidP="008848E0">
      <w:pPr>
        <w:shd w:val="clear" w:color="auto" w:fill="FFFFFF"/>
        <w:spacing w:after="0" w:line="240" w:lineRule="auto"/>
        <w:jc w:val="center"/>
        <w:rPr>
          <w:rFonts w:ascii="Times New Roman" w:eastAsia="Times New Roman" w:hAnsi="Times New Roman" w:cs="Times New Roman"/>
          <w:b/>
          <w:bCs/>
          <w:color w:val="010101"/>
          <w:sz w:val="24"/>
          <w:szCs w:val="24"/>
        </w:rPr>
      </w:pPr>
    </w:p>
    <w:p w:rsidR="00621DA0" w:rsidRPr="008B4838" w:rsidRDefault="00621DA0" w:rsidP="008848E0">
      <w:pPr>
        <w:shd w:val="clear" w:color="auto" w:fill="FFFFFF"/>
        <w:spacing w:after="0" w:line="240" w:lineRule="auto"/>
        <w:jc w:val="center"/>
        <w:rPr>
          <w:rFonts w:ascii="Times New Roman" w:eastAsia="Times New Roman" w:hAnsi="Times New Roman" w:cs="Times New Roman"/>
          <w:b/>
          <w:bCs/>
          <w:color w:val="010101"/>
          <w:sz w:val="28"/>
          <w:szCs w:val="28"/>
        </w:rPr>
      </w:pPr>
      <w:r w:rsidRPr="008B4838">
        <w:rPr>
          <w:rFonts w:ascii="Times New Roman" w:eastAsia="Times New Roman" w:hAnsi="Times New Roman" w:cs="Times New Roman"/>
          <w:b/>
          <w:bCs/>
          <w:color w:val="010101"/>
          <w:sz w:val="28"/>
          <w:szCs w:val="28"/>
        </w:rPr>
        <w:t>МУНИЦИПАЛЬНАЯ ПРОГРАММА</w:t>
      </w:r>
    </w:p>
    <w:p w:rsidR="00621DA0" w:rsidRPr="008B4838" w:rsidRDefault="00621DA0" w:rsidP="00621DA0">
      <w:pPr>
        <w:shd w:val="clear" w:color="auto" w:fill="FFFFFF"/>
        <w:spacing w:after="0" w:line="240" w:lineRule="auto"/>
        <w:jc w:val="center"/>
        <w:rPr>
          <w:rFonts w:ascii="Times New Roman" w:eastAsia="Times New Roman" w:hAnsi="Times New Roman" w:cs="Times New Roman"/>
          <w:b/>
          <w:bCs/>
          <w:color w:val="010101"/>
          <w:sz w:val="28"/>
          <w:szCs w:val="28"/>
        </w:rPr>
      </w:pPr>
      <w:r w:rsidRPr="008B4838">
        <w:rPr>
          <w:rFonts w:ascii="Times New Roman" w:eastAsia="Times New Roman" w:hAnsi="Times New Roman" w:cs="Times New Roman"/>
          <w:b/>
          <w:bCs/>
          <w:color w:val="010101"/>
          <w:sz w:val="28"/>
          <w:szCs w:val="28"/>
        </w:rPr>
        <w:t xml:space="preserve">«Формирование современной городской среды территории муниципального образования </w:t>
      </w:r>
      <w:r w:rsidRPr="008B4838">
        <w:rPr>
          <w:rFonts w:ascii="Times New Roman" w:eastAsia="Times New Roman" w:hAnsi="Times New Roman" w:cs="Times New Roman"/>
          <w:b/>
          <w:color w:val="000000"/>
          <w:sz w:val="28"/>
          <w:szCs w:val="28"/>
        </w:rPr>
        <w:t>«</w:t>
      </w:r>
      <w:proofErr w:type="spellStart"/>
      <w:r w:rsidRPr="008B4838">
        <w:rPr>
          <w:rFonts w:ascii="Times New Roman" w:eastAsia="Times New Roman" w:hAnsi="Times New Roman" w:cs="Times New Roman"/>
          <w:b/>
          <w:color w:val="000000"/>
          <w:sz w:val="28"/>
          <w:szCs w:val="28"/>
        </w:rPr>
        <w:t>Большесолдатский</w:t>
      </w:r>
      <w:proofErr w:type="spellEnd"/>
      <w:r w:rsidRPr="008B4838">
        <w:rPr>
          <w:rFonts w:ascii="Times New Roman" w:eastAsia="Times New Roman" w:hAnsi="Times New Roman" w:cs="Times New Roman"/>
          <w:b/>
          <w:color w:val="000000"/>
          <w:sz w:val="28"/>
          <w:szCs w:val="28"/>
        </w:rPr>
        <w:t xml:space="preserve"> сельсовет»  </w:t>
      </w:r>
      <w:proofErr w:type="spellStart"/>
      <w:r w:rsidRPr="008B4838">
        <w:rPr>
          <w:rFonts w:ascii="Times New Roman" w:eastAsia="Times New Roman" w:hAnsi="Times New Roman" w:cs="Times New Roman"/>
          <w:b/>
          <w:color w:val="000000"/>
          <w:sz w:val="28"/>
          <w:szCs w:val="28"/>
        </w:rPr>
        <w:t>Большесолдатского</w:t>
      </w:r>
      <w:proofErr w:type="spellEnd"/>
      <w:r w:rsidRPr="008B4838">
        <w:rPr>
          <w:rFonts w:ascii="Times New Roman" w:eastAsia="Times New Roman" w:hAnsi="Times New Roman" w:cs="Times New Roman"/>
          <w:b/>
          <w:color w:val="000000"/>
          <w:sz w:val="28"/>
          <w:szCs w:val="28"/>
        </w:rPr>
        <w:t xml:space="preserve"> района</w:t>
      </w:r>
      <w:r w:rsidRPr="008B4838">
        <w:rPr>
          <w:rFonts w:ascii="Times New Roman" w:eastAsia="Times New Roman" w:hAnsi="Times New Roman" w:cs="Times New Roman"/>
          <w:color w:val="010101"/>
          <w:sz w:val="28"/>
          <w:szCs w:val="28"/>
        </w:rPr>
        <w:t xml:space="preserve"> </w:t>
      </w:r>
      <w:r w:rsidR="00677D53" w:rsidRPr="00677D53">
        <w:rPr>
          <w:rFonts w:ascii="Times New Roman" w:eastAsia="Times New Roman" w:hAnsi="Times New Roman" w:cs="Times New Roman"/>
          <w:b/>
          <w:color w:val="010101"/>
          <w:sz w:val="28"/>
          <w:szCs w:val="28"/>
        </w:rPr>
        <w:t>Курской области</w:t>
      </w:r>
      <w:r w:rsidR="00677D53">
        <w:rPr>
          <w:rFonts w:ascii="Times New Roman" w:eastAsia="Times New Roman" w:hAnsi="Times New Roman" w:cs="Times New Roman"/>
          <w:color w:val="010101"/>
          <w:sz w:val="28"/>
          <w:szCs w:val="28"/>
        </w:rPr>
        <w:t xml:space="preserve"> </w:t>
      </w:r>
      <w:r w:rsidRPr="008B4838">
        <w:rPr>
          <w:rFonts w:ascii="Times New Roman" w:eastAsia="Times New Roman" w:hAnsi="Times New Roman" w:cs="Times New Roman"/>
          <w:b/>
          <w:bCs/>
          <w:color w:val="010101"/>
          <w:sz w:val="28"/>
          <w:szCs w:val="28"/>
        </w:rPr>
        <w:t>на 2018 - 2022 годы»</w:t>
      </w:r>
    </w:p>
    <w:p w:rsidR="00621DA0" w:rsidRPr="00621DA0" w:rsidRDefault="00621DA0" w:rsidP="00621DA0">
      <w:pPr>
        <w:shd w:val="clear" w:color="auto" w:fill="FFFFFF"/>
        <w:spacing w:after="0" w:line="240" w:lineRule="auto"/>
        <w:jc w:val="center"/>
        <w:rPr>
          <w:rFonts w:ascii="Times New Roman" w:eastAsia="Times New Roman" w:hAnsi="Times New Roman" w:cs="Times New Roman"/>
          <w:color w:val="000000"/>
          <w:sz w:val="28"/>
          <w:szCs w:val="28"/>
        </w:rPr>
      </w:pPr>
    </w:p>
    <w:p w:rsidR="008848E0" w:rsidRPr="008B4838" w:rsidRDefault="008848E0" w:rsidP="008848E0">
      <w:pPr>
        <w:shd w:val="clear" w:color="auto" w:fill="FFFFFF"/>
        <w:spacing w:after="0" w:line="240" w:lineRule="auto"/>
        <w:jc w:val="center"/>
        <w:rPr>
          <w:rFonts w:ascii="Times New Roman" w:eastAsia="Times New Roman" w:hAnsi="Times New Roman" w:cs="Times New Roman"/>
          <w:color w:val="000000"/>
          <w:sz w:val="24"/>
          <w:szCs w:val="24"/>
        </w:rPr>
      </w:pPr>
      <w:r w:rsidRPr="008B4838">
        <w:rPr>
          <w:rFonts w:ascii="Times New Roman" w:eastAsia="Times New Roman" w:hAnsi="Times New Roman" w:cs="Times New Roman"/>
          <w:b/>
          <w:bCs/>
          <w:color w:val="010101"/>
          <w:sz w:val="24"/>
          <w:szCs w:val="24"/>
        </w:rPr>
        <w:t>Паспорт муниципальной программы </w:t>
      </w:r>
    </w:p>
    <w:p w:rsidR="008848E0" w:rsidRPr="008B4838" w:rsidRDefault="008848E0" w:rsidP="0079696F">
      <w:pPr>
        <w:shd w:val="clear" w:color="auto" w:fill="FFFFFF"/>
        <w:spacing w:after="0" w:line="240" w:lineRule="auto"/>
        <w:jc w:val="center"/>
        <w:rPr>
          <w:rFonts w:ascii="Times New Roman" w:eastAsia="Times New Roman" w:hAnsi="Times New Roman" w:cs="Times New Roman"/>
          <w:color w:val="000000"/>
          <w:sz w:val="24"/>
          <w:szCs w:val="24"/>
        </w:rPr>
      </w:pPr>
      <w:r w:rsidRPr="008B4838">
        <w:rPr>
          <w:rFonts w:ascii="Times New Roman" w:eastAsia="Times New Roman" w:hAnsi="Times New Roman" w:cs="Times New Roman"/>
          <w:b/>
          <w:bCs/>
          <w:color w:val="010101"/>
          <w:sz w:val="24"/>
          <w:szCs w:val="24"/>
        </w:rPr>
        <w:t xml:space="preserve">«Формирование современной городской среды территории муниципального образования </w:t>
      </w:r>
      <w:r w:rsidR="00384C34" w:rsidRPr="008B4838">
        <w:rPr>
          <w:rFonts w:ascii="Times New Roman" w:eastAsia="Times New Roman" w:hAnsi="Times New Roman" w:cs="Times New Roman"/>
          <w:b/>
          <w:color w:val="000000"/>
          <w:sz w:val="24"/>
          <w:szCs w:val="24"/>
        </w:rPr>
        <w:t>«</w:t>
      </w:r>
      <w:proofErr w:type="spellStart"/>
      <w:r w:rsidR="00384C34" w:rsidRPr="008B4838">
        <w:rPr>
          <w:rFonts w:ascii="Times New Roman" w:eastAsia="Times New Roman" w:hAnsi="Times New Roman" w:cs="Times New Roman"/>
          <w:b/>
          <w:color w:val="000000"/>
          <w:sz w:val="24"/>
          <w:szCs w:val="24"/>
        </w:rPr>
        <w:t>Большесолдатский</w:t>
      </w:r>
      <w:proofErr w:type="spellEnd"/>
      <w:r w:rsidR="00384C34" w:rsidRPr="008B4838">
        <w:rPr>
          <w:rFonts w:ascii="Times New Roman" w:eastAsia="Times New Roman" w:hAnsi="Times New Roman" w:cs="Times New Roman"/>
          <w:b/>
          <w:color w:val="000000"/>
          <w:sz w:val="24"/>
          <w:szCs w:val="24"/>
        </w:rPr>
        <w:t xml:space="preserve"> сельсовет»  </w:t>
      </w:r>
      <w:proofErr w:type="spellStart"/>
      <w:r w:rsidR="00384C34" w:rsidRPr="008B4838">
        <w:rPr>
          <w:rFonts w:ascii="Times New Roman" w:eastAsia="Times New Roman" w:hAnsi="Times New Roman" w:cs="Times New Roman"/>
          <w:b/>
          <w:color w:val="000000"/>
          <w:sz w:val="24"/>
          <w:szCs w:val="24"/>
        </w:rPr>
        <w:t>Большесолдатского</w:t>
      </w:r>
      <w:proofErr w:type="spellEnd"/>
      <w:r w:rsidR="00384C34" w:rsidRPr="008B4838">
        <w:rPr>
          <w:rFonts w:ascii="Times New Roman" w:eastAsia="Times New Roman" w:hAnsi="Times New Roman" w:cs="Times New Roman"/>
          <w:b/>
          <w:color w:val="000000"/>
          <w:sz w:val="24"/>
          <w:szCs w:val="24"/>
        </w:rPr>
        <w:t xml:space="preserve"> района</w:t>
      </w:r>
      <w:r w:rsidR="00677D53">
        <w:rPr>
          <w:rFonts w:ascii="Times New Roman" w:eastAsia="Times New Roman" w:hAnsi="Times New Roman" w:cs="Times New Roman"/>
          <w:b/>
          <w:color w:val="000000"/>
          <w:sz w:val="24"/>
          <w:szCs w:val="24"/>
        </w:rPr>
        <w:t xml:space="preserve"> Курской области</w:t>
      </w:r>
      <w:r w:rsidR="00384C34" w:rsidRPr="008B4838">
        <w:rPr>
          <w:rFonts w:ascii="Times New Roman" w:eastAsia="Times New Roman" w:hAnsi="Times New Roman" w:cs="Times New Roman"/>
          <w:color w:val="010101"/>
          <w:sz w:val="24"/>
          <w:szCs w:val="24"/>
        </w:rPr>
        <w:t xml:space="preserve"> </w:t>
      </w:r>
      <w:r w:rsidR="0079696F">
        <w:rPr>
          <w:rFonts w:ascii="Times New Roman" w:eastAsia="Times New Roman" w:hAnsi="Times New Roman" w:cs="Times New Roman"/>
          <w:color w:val="000000"/>
          <w:sz w:val="24"/>
          <w:szCs w:val="24"/>
        </w:rPr>
        <w:t xml:space="preserve"> </w:t>
      </w:r>
      <w:r w:rsidRPr="008B4838">
        <w:rPr>
          <w:rFonts w:ascii="Times New Roman" w:eastAsia="Times New Roman" w:hAnsi="Times New Roman" w:cs="Times New Roman"/>
          <w:b/>
          <w:bCs/>
          <w:color w:val="010101"/>
          <w:sz w:val="24"/>
          <w:szCs w:val="24"/>
        </w:rPr>
        <w:t>на 2018 - 2022 годы»</w:t>
      </w:r>
    </w:p>
    <w:tbl>
      <w:tblPr>
        <w:tblW w:w="9710" w:type="dxa"/>
        <w:tblCellMar>
          <w:top w:w="15" w:type="dxa"/>
          <w:left w:w="15" w:type="dxa"/>
          <w:bottom w:w="15" w:type="dxa"/>
          <w:right w:w="15" w:type="dxa"/>
        </w:tblCellMar>
        <w:tblLook w:val="04A0" w:firstRow="1" w:lastRow="0" w:firstColumn="1" w:lastColumn="0" w:noHBand="0" w:noVBand="1"/>
      </w:tblPr>
      <w:tblGrid>
        <w:gridCol w:w="1780"/>
        <w:gridCol w:w="7930"/>
      </w:tblGrid>
      <w:tr w:rsidR="008A2768" w:rsidRPr="00C2473F" w:rsidTr="00F7170B">
        <w:trPr>
          <w:trHeight w:val="976"/>
        </w:trPr>
        <w:tc>
          <w:tcPr>
            <w:tcW w:w="1780" w:type="dxa"/>
            <w:tcBorders>
              <w:top w:val="single" w:sz="6" w:space="0" w:color="000000"/>
              <w:left w:val="single" w:sz="6" w:space="0" w:color="000000"/>
              <w:bottom w:val="single" w:sz="6" w:space="0" w:color="000000"/>
              <w:right w:val="single" w:sz="6" w:space="0" w:color="000000"/>
            </w:tcBorders>
            <w:vAlign w:val="center"/>
            <w:hideMark/>
          </w:tcPr>
          <w:p w:rsidR="008F6B66" w:rsidRPr="00C2473F" w:rsidRDefault="008F6B66" w:rsidP="00E61F6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Программы</w:t>
            </w:r>
          </w:p>
        </w:tc>
        <w:tc>
          <w:tcPr>
            <w:tcW w:w="7930" w:type="dxa"/>
            <w:tcBorders>
              <w:top w:val="single" w:sz="6" w:space="0" w:color="000000"/>
              <w:left w:val="single" w:sz="6" w:space="0" w:color="000000"/>
              <w:bottom w:val="single" w:sz="6" w:space="0" w:color="000000"/>
              <w:right w:val="single" w:sz="6" w:space="0" w:color="000000"/>
            </w:tcBorders>
            <w:vAlign w:val="center"/>
            <w:hideMark/>
          </w:tcPr>
          <w:p w:rsidR="008F6B66" w:rsidRDefault="008F6B66" w:rsidP="008F6B66">
            <w:pPr>
              <w:shd w:val="clear" w:color="auto" w:fill="FFFFFF"/>
              <w:spacing w:after="0" w:line="240" w:lineRule="auto"/>
              <w:jc w:val="center"/>
              <w:rPr>
                <w:rFonts w:ascii="Times New Roman" w:eastAsia="Times New Roman" w:hAnsi="Times New Roman" w:cs="Times New Roman"/>
                <w:b/>
                <w:bCs/>
                <w:color w:val="010101"/>
                <w:sz w:val="24"/>
                <w:szCs w:val="24"/>
              </w:rPr>
            </w:pPr>
          </w:p>
          <w:p w:rsidR="008F6B66" w:rsidRPr="00677D53" w:rsidRDefault="008F6B66" w:rsidP="00677D53">
            <w:pPr>
              <w:shd w:val="clear" w:color="auto" w:fill="FFFFFF"/>
              <w:spacing w:after="0" w:line="240" w:lineRule="auto"/>
              <w:jc w:val="center"/>
              <w:rPr>
                <w:rFonts w:ascii="Times New Roman" w:eastAsia="Times New Roman" w:hAnsi="Times New Roman" w:cs="Times New Roman"/>
                <w:color w:val="000000"/>
                <w:sz w:val="24"/>
                <w:szCs w:val="24"/>
              </w:rPr>
            </w:pPr>
            <w:r w:rsidRPr="008F6B66">
              <w:rPr>
                <w:rFonts w:ascii="Times New Roman" w:eastAsia="Times New Roman" w:hAnsi="Times New Roman" w:cs="Times New Roman"/>
                <w:bCs/>
                <w:color w:val="010101"/>
                <w:sz w:val="24"/>
                <w:szCs w:val="24"/>
              </w:rPr>
              <w:t>Муниципальная программа</w:t>
            </w:r>
            <w:r>
              <w:rPr>
                <w:rFonts w:ascii="Times New Roman" w:eastAsia="Times New Roman" w:hAnsi="Times New Roman" w:cs="Times New Roman"/>
                <w:b/>
                <w:bCs/>
                <w:color w:val="010101"/>
                <w:sz w:val="24"/>
                <w:szCs w:val="24"/>
              </w:rPr>
              <w:t xml:space="preserve"> </w:t>
            </w:r>
            <w:r w:rsidRPr="00C2473F">
              <w:rPr>
                <w:rFonts w:ascii="Times New Roman" w:eastAsia="Times New Roman" w:hAnsi="Times New Roman" w:cs="Times New Roman"/>
                <w:b/>
                <w:bCs/>
                <w:color w:val="010101"/>
                <w:sz w:val="24"/>
                <w:szCs w:val="24"/>
              </w:rPr>
              <w:t>«</w:t>
            </w:r>
            <w:r w:rsidRPr="008F6B66">
              <w:rPr>
                <w:rFonts w:ascii="Times New Roman" w:eastAsia="Times New Roman" w:hAnsi="Times New Roman" w:cs="Times New Roman"/>
                <w:bCs/>
                <w:color w:val="010101"/>
                <w:sz w:val="24"/>
                <w:szCs w:val="24"/>
              </w:rPr>
              <w:t xml:space="preserve">Формирование современной городской среды территории муниципального образования </w:t>
            </w:r>
            <w:r w:rsidRPr="008F6B66">
              <w:rPr>
                <w:rFonts w:ascii="Times New Roman" w:eastAsia="Times New Roman" w:hAnsi="Times New Roman" w:cs="Times New Roman"/>
                <w:color w:val="000000"/>
                <w:sz w:val="24"/>
                <w:szCs w:val="24"/>
              </w:rPr>
              <w:t>«</w:t>
            </w:r>
            <w:proofErr w:type="spellStart"/>
            <w:r w:rsidRPr="008F6B66">
              <w:rPr>
                <w:rFonts w:ascii="Times New Roman" w:eastAsia="Times New Roman" w:hAnsi="Times New Roman" w:cs="Times New Roman"/>
                <w:color w:val="000000"/>
                <w:sz w:val="24"/>
                <w:szCs w:val="24"/>
              </w:rPr>
              <w:t>Большесолдатский</w:t>
            </w:r>
            <w:proofErr w:type="spellEnd"/>
            <w:r w:rsidRPr="008F6B66">
              <w:rPr>
                <w:rFonts w:ascii="Times New Roman" w:eastAsia="Times New Roman" w:hAnsi="Times New Roman" w:cs="Times New Roman"/>
                <w:color w:val="000000"/>
                <w:sz w:val="24"/>
                <w:szCs w:val="24"/>
              </w:rPr>
              <w:t xml:space="preserve"> сельсовет»  </w:t>
            </w:r>
            <w:proofErr w:type="spellStart"/>
            <w:r w:rsidRPr="008F6B66">
              <w:rPr>
                <w:rFonts w:ascii="Times New Roman" w:eastAsia="Times New Roman" w:hAnsi="Times New Roman" w:cs="Times New Roman"/>
                <w:color w:val="000000"/>
                <w:sz w:val="24"/>
                <w:szCs w:val="24"/>
              </w:rPr>
              <w:t>Большесолдатского</w:t>
            </w:r>
            <w:proofErr w:type="spellEnd"/>
            <w:r w:rsidRPr="008F6B66">
              <w:rPr>
                <w:rFonts w:ascii="Times New Roman" w:eastAsia="Times New Roman" w:hAnsi="Times New Roman" w:cs="Times New Roman"/>
                <w:color w:val="000000"/>
                <w:sz w:val="24"/>
                <w:szCs w:val="24"/>
              </w:rPr>
              <w:t xml:space="preserve"> района</w:t>
            </w:r>
            <w:r w:rsidR="00677D53">
              <w:rPr>
                <w:rFonts w:ascii="Times New Roman" w:eastAsia="Times New Roman" w:hAnsi="Times New Roman" w:cs="Times New Roman"/>
                <w:color w:val="000000"/>
                <w:sz w:val="24"/>
                <w:szCs w:val="24"/>
              </w:rPr>
              <w:t xml:space="preserve"> Курской области</w:t>
            </w:r>
            <w:r w:rsidRPr="008F6B66">
              <w:rPr>
                <w:rFonts w:ascii="Times New Roman" w:eastAsia="Times New Roman" w:hAnsi="Times New Roman" w:cs="Times New Roman"/>
                <w:color w:val="010101"/>
                <w:sz w:val="28"/>
                <w:szCs w:val="28"/>
              </w:rPr>
              <w:t xml:space="preserve"> </w:t>
            </w:r>
            <w:r w:rsidRPr="008F6B66">
              <w:rPr>
                <w:rFonts w:ascii="Times New Roman" w:eastAsia="Times New Roman" w:hAnsi="Times New Roman" w:cs="Times New Roman"/>
                <w:bCs/>
                <w:color w:val="010101"/>
                <w:sz w:val="24"/>
                <w:szCs w:val="24"/>
              </w:rPr>
              <w:t>на 2018 - 2022 годы»</w:t>
            </w:r>
          </w:p>
        </w:tc>
      </w:tr>
      <w:tr w:rsidR="008A2768" w:rsidRPr="00C2473F" w:rsidTr="00F7170B">
        <w:tc>
          <w:tcPr>
            <w:tcW w:w="1780" w:type="dxa"/>
            <w:tcBorders>
              <w:top w:val="single" w:sz="6" w:space="0" w:color="000000"/>
              <w:left w:val="single" w:sz="6" w:space="0" w:color="000000"/>
              <w:bottom w:val="single" w:sz="6" w:space="0" w:color="000000"/>
              <w:right w:val="single" w:sz="6" w:space="0" w:color="000000"/>
            </w:tcBorders>
            <w:vAlign w:val="center"/>
            <w:hideMark/>
          </w:tcPr>
          <w:p w:rsidR="008848E0" w:rsidRPr="00C2473F" w:rsidRDefault="008F6B66" w:rsidP="008F6B6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w:t>
            </w:r>
            <w:r w:rsidR="008848E0" w:rsidRPr="00C2473F">
              <w:rPr>
                <w:rFonts w:ascii="Times New Roman" w:eastAsia="Times New Roman" w:hAnsi="Times New Roman" w:cs="Times New Roman"/>
                <w:sz w:val="24"/>
                <w:szCs w:val="24"/>
              </w:rPr>
              <w:t xml:space="preserve">  программы</w:t>
            </w:r>
          </w:p>
        </w:tc>
        <w:tc>
          <w:tcPr>
            <w:tcW w:w="7930" w:type="dxa"/>
            <w:tcBorders>
              <w:top w:val="single" w:sz="6" w:space="0" w:color="000000"/>
              <w:left w:val="single" w:sz="6" w:space="0" w:color="000000"/>
              <w:bottom w:val="single" w:sz="6" w:space="0" w:color="000000"/>
              <w:right w:val="single" w:sz="6" w:space="0" w:color="000000"/>
            </w:tcBorders>
            <w:vAlign w:val="center"/>
            <w:hideMark/>
          </w:tcPr>
          <w:p w:rsidR="008848E0" w:rsidRPr="00C2473F" w:rsidRDefault="008848E0" w:rsidP="008F6B66">
            <w:pPr>
              <w:spacing w:before="100" w:beforeAutospacing="1" w:after="100" w:afterAutospacing="1" w:line="240" w:lineRule="auto"/>
              <w:jc w:val="center"/>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 xml:space="preserve">Администрации муниципального образования </w:t>
            </w:r>
            <w:r w:rsidR="00C2473F" w:rsidRPr="00C2473F">
              <w:rPr>
                <w:rFonts w:ascii="Times New Roman" w:eastAsia="Times New Roman" w:hAnsi="Times New Roman" w:cs="Times New Roman"/>
                <w:color w:val="000000"/>
                <w:sz w:val="24"/>
                <w:szCs w:val="24"/>
              </w:rPr>
              <w:t>«</w:t>
            </w:r>
            <w:proofErr w:type="spellStart"/>
            <w:r w:rsidR="00C2473F" w:rsidRPr="00C2473F">
              <w:rPr>
                <w:rFonts w:ascii="Times New Roman" w:eastAsia="Times New Roman" w:hAnsi="Times New Roman" w:cs="Times New Roman"/>
                <w:color w:val="000000"/>
                <w:sz w:val="24"/>
                <w:szCs w:val="24"/>
              </w:rPr>
              <w:t>Большесолдатский</w:t>
            </w:r>
            <w:proofErr w:type="spellEnd"/>
            <w:r w:rsidR="00C2473F" w:rsidRPr="00C2473F">
              <w:rPr>
                <w:rFonts w:ascii="Times New Roman" w:eastAsia="Times New Roman" w:hAnsi="Times New Roman" w:cs="Times New Roman"/>
                <w:color w:val="000000"/>
                <w:sz w:val="24"/>
                <w:szCs w:val="24"/>
              </w:rPr>
              <w:t xml:space="preserve"> сельсовет»  </w:t>
            </w:r>
            <w:proofErr w:type="spellStart"/>
            <w:r w:rsidR="00C2473F" w:rsidRPr="00C2473F">
              <w:rPr>
                <w:rFonts w:ascii="Times New Roman" w:eastAsia="Times New Roman" w:hAnsi="Times New Roman" w:cs="Times New Roman"/>
                <w:color w:val="000000"/>
                <w:sz w:val="24"/>
                <w:szCs w:val="24"/>
              </w:rPr>
              <w:t>Большесолдатского</w:t>
            </w:r>
            <w:proofErr w:type="spellEnd"/>
            <w:r w:rsidR="00C2473F" w:rsidRPr="00C2473F">
              <w:rPr>
                <w:rFonts w:ascii="Times New Roman" w:eastAsia="Times New Roman" w:hAnsi="Times New Roman" w:cs="Times New Roman"/>
                <w:color w:val="000000"/>
                <w:sz w:val="24"/>
                <w:szCs w:val="24"/>
              </w:rPr>
              <w:t xml:space="preserve"> района</w:t>
            </w:r>
            <w:r w:rsidR="00677D53">
              <w:rPr>
                <w:rFonts w:ascii="Times New Roman" w:eastAsia="Times New Roman" w:hAnsi="Times New Roman" w:cs="Times New Roman"/>
                <w:color w:val="000000"/>
                <w:sz w:val="24"/>
                <w:szCs w:val="24"/>
              </w:rPr>
              <w:t xml:space="preserve"> Курской области</w:t>
            </w:r>
          </w:p>
        </w:tc>
      </w:tr>
      <w:tr w:rsidR="008A2768" w:rsidRPr="00C2473F" w:rsidTr="00F7170B">
        <w:tc>
          <w:tcPr>
            <w:tcW w:w="1780" w:type="dxa"/>
            <w:tcBorders>
              <w:top w:val="single" w:sz="6" w:space="0" w:color="000000"/>
              <w:left w:val="single" w:sz="6" w:space="0" w:color="000000"/>
              <w:bottom w:val="single" w:sz="6" w:space="0" w:color="000000"/>
              <w:right w:val="single" w:sz="6" w:space="0" w:color="000000"/>
            </w:tcBorders>
            <w:vAlign w:val="center"/>
            <w:hideMark/>
          </w:tcPr>
          <w:p w:rsidR="007F4D3C" w:rsidRPr="00C2473F" w:rsidRDefault="008F6B66" w:rsidP="007F4D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w:t>
            </w:r>
            <w:r w:rsidR="007F4D3C">
              <w:rPr>
                <w:rFonts w:ascii="Times New Roman" w:eastAsia="Times New Roman" w:hAnsi="Times New Roman" w:cs="Times New Roman"/>
                <w:sz w:val="24"/>
                <w:szCs w:val="24"/>
              </w:rPr>
              <w:t xml:space="preserve"> программы</w:t>
            </w:r>
          </w:p>
        </w:tc>
        <w:tc>
          <w:tcPr>
            <w:tcW w:w="7930" w:type="dxa"/>
            <w:tcBorders>
              <w:top w:val="single" w:sz="6" w:space="0" w:color="000000"/>
              <w:left w:val="single" w:sz="6" w:space="0" w:color="000000"/>
              <w:bottom w:val="single" w:sz="6" w:space="0" w:color="000000"/>
              <w:right w:val="single" w:sz="6" w:space="0" w:color="000000"/>
            </w:tcBorders>
            <w:vAlign w:val="center"/>
            <w:hideMark/>
          </w:tcPr>
          <w:p w:rsidR="008848E0" w:rsidRPr="00C2473F" w:rsidRDefault="007F4D3C" w:rsidP="007F4D3C">
            <w:pPr>
              <w:spacing w:before="100" w:beforeAutospacing="1" w:after="100" w:afterAutospacing="1" w:line="240" w:lineRule="auto"/>
              <w:jc w:val="center"/>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 xml:space="preserve">Администрации муниципального образования </w:t>
            </w:r>
            <w:r w:rsidRPr="00C2473F">
              <w:rPr>
                <w:rFonts w:ascii="Times New Roman" w:eastAsia="Times New Roman" w:hAnsi="Times New Roman" w:cs="Times New Roman"/>
                <w:color w:val="000000"/>
                <w:sz w:val="24"/>
                <w:szCs w:val="24"/>
              </w:rPr>
              <w:t>«</w:t>
            </w:r>
            <w:proofErr w:type="spellStart"/>
            <w:r w:rsidRPr="00C2473F">
              <w:rPr>
                <w:rFonts w:ascii="Times New Roman" w:eastAsia="Times New Roman" w:hAnsi="Times New Roman" w:cs="Times New Roman"/>
                <w:color w:val="000000"/>
                <w:sz w:val="24"/>
                <w:szCs w:val="24"/>
              </w:rPr>
              <w:t>Большесолдатский</w:t>
            </w:r>
            <w:proofErr w:type="spellEnd"/>
            <w:r w:rsidRPr="00C2473F">
              <w:rPr>
                <w:rFonts w:ascii="Times New Roman" w:eastAsia="Times New Roman" w:hAnsi="Times New Roman" w:cs="Times New Roman"/>
                <w:color w:val="000000"/>
                <w:sz w:val="24"/>
                <w:szCs w:val="24"/>
              </w:rPr>
              <w:t xml:space="preserve"> сельсовет»  </w:t>
            </w:r>
            <w:proofErr w:type="spellStart"/>
            <w:r w:rsidRPr="00C2473F">
              <w:rPr>
                <w:rFonts w:ascii="Times New Roman" w:eastAsia="Times New Roman" w:hAnsi="Times New Roman" w:cs="Times New Roman"/>
                <w:color w:val="000000"/>
                <w:sz w:val="24"/>
                <w:szCs w:val="24"/>
              </w:rPr>
              <w:t>Большесолдатского</w:t>
            </w:r>
            <w:proofErr w:type="spellEnd"/>
            <w:r w:rsidRPr="00C2473F">
              <w:rPr>
                <w:rFonts w:ascii="Times New Roman" w:eastAsia="Times New Roman" w:hAnsi="Times New Roman" w:cs="Times New Roman"/>
                <w:color w:val="000000"/>
                <w:sz w:val="24"/>
                <w:szCs w:val="24"/>
              </w:rPr>
              <w:t xml:space="preserve"> района</w:t>
            </w:r>
            <w:r w:rsidRPr="00C2473F">
              <w:rPr>
                <w:rFonts w:ascii="Times New Roman" w:eastAsia="Times New Roman" w:hAnsi="Times New Roman" w:cs="Times New Roman"/>
                <w:sz w:val="24"/>
                <w:szCs w:val="24"/>
              </w:rPr>
              <w:t xml:space="preserve"> </w:t>
            </w:r>
            <w:r w:rsidR="00677D53">
              <w:rPr>
                <w:rFonts w:ascii="Times New Roman" w:eastAsia="Times New Roman" w:hAnsi="Times New Roman" w:cs="Times New Roman"/>
                <w:color w:val="000000"/>
                <w:sz w:val="24"/>
                <w:szCs w:val="24"/>
              </w:rPr>
              <w:t>Курской области</w:t>
            </w:r>
          </w:p>
        </w:tc>
      </w:tr>
      <w:tr w:rsidR="008A2768" w:rsidRPr="00C2473F" w:rsidTr="00F7170B">
        <w:tc>
          <w:tcPr>
            <w:tcW w:w="1780" w:type="dxa"/>
            <w:tcBorders>
              <w:top w:val="single" w:sz="6" w:space="0" w:color="000000"/>
              <w:left w:val="single" w:sz="6" w:space="0" w:color="000000"/>
              <w:bottom w:val="single" w:sz="6" w:space="0" w:color="000000"/>
              <w:right w:val="single" w:sz="6" w:space="0" w:color="000000"/>
            </w:tcBorders>
            <w:vAlign w:val="center"/>
            <w:hideMark/>
          </w:tcPr>
          <w:p w:rsidR="007F4D3C" w:rsidRDefault="007F4D3C" w:rsidP="007F4D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w:t>
            </w:r>
          </w:p>
          <w:p w:rsidR="008848E0" w:rsidRPr="00C2473F" w:rsidRDefault="008848E0" w:rsidP="007F4D3C">
            <w:pPr>
              <w:spacing w:after="0" w:line="240" w:lineRule="auto"/>
              <w:jc w:val="center"/>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программы</w:t>
            </w:r>
          </w:p>
        </w:tc>
        <w:tc>
          <w:tcPr>
            <w:tcW w:w="7930" w:type="dxa"/>
            <w:tcBorders>
              <w:top w:val="single" w:sz="6" w:space="0" w:color="000000"/>
              <w:left w:val="single" w:sz="6" w:space="0" w:color="000000"/>
              <w:bottom w:val="single" w:sz="6" w:space="0" w:color="000000"/>
              <w:right w:val="single" w:sz="6" w:space="0" w:color="000000"/>
            </w:tcBorders>
            <w:vAlign w:val="center"/>
            <w:hideMark/>
          </w:tcPr>
          <w:p w:rsidR="008848E0" w:rsidRPr="00C2473F" w:rsidRDefault="007F4D3C" w:rsidP="007F4D3C">
            <w:pPr>
              <w:spacing w:before="100" w:beforeAutospacing="1" w:after="100" w:afterAutospacing="1" w:line="240" w:lineRule="auto"/>
              <w:jc w:val="center"/>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 xml:space="preserve">Администрации муниципального образования </w:t>
            </w:r>
            <w:r w:rsidRPr="00C2473F">
              <w:rPr>
                <w:rFonts w:ascii="Times New Roman" w:eastAsia="Times New Roman" w:hAnsi="Times New Roman" w:cs="Times New Roman"/>
                <w:color w:val="000000"/>
                <w:sz w:val="24"/>
                <w:szCs w:val="24"/>
              </w:rPr>
              <w:t>«</w:t>
            </w:r>
            <w:proofErr w:type="spellStart"/>
            <w:r w:rsidRPr="00C2473F">
              <w:rPr>
                <w:rFonts w:ascii="Times New Roman" w:eastAsia="Times New Roman" w:hAnsi="Times New Roman" w:cs="Times New Roman"/>
                <w:color w:val="000000"/>
                <w:sz w:val="24"/>
                <w:szCs w:val="24"/>
              </w:rPr>
              <w:t>Большесолдатский</w:t>
            </w:r>
            <w:proofErr w:type="spellEnd"/>
            <w:r w:rsidRPr="00C2473F">
              <w:rPr>
                <w:rFonts w:ascii="Times New Roman" w:eastAsia="Times New Roman" w:hAnsi="Times New Roman" w:cs="Times New Roman"/>
                <w:color w:val="000000"/>
                <w:sz w:val="24"/>
                <w:szCs w:val="24"/>
              </w:rPr>
              <w:t xml:space="preserve"> сельсовет»  </w:t>
            </w:r>
            <w:proofErr w:type="spellStart"/>
            <w:r w:rsidRPr="00C2473F">
              <w:rPr>
                <w:rFonts w:ascii="Times New Roman" w:eastAsia="Times New Roman" w:hAnsi="Times New Roman" w:cs="Times New Roman"/>
                <w:color w:val="000000"/>
                <w:sz w:val="24"/>
                <w:szCs w:val="24"/>
              </w:rPr>
              <w:t>Большесолдатского</w:t>
            </w:r>
            <w:proofErr w:type="spellEnd"/>
            <w:r w:rsidRPr="00C2473F">
              <w:rPr>
                <w:rFonts w:ascii="Times New Roman" w:eastAsia="Times New Roman" w:hAnsi="Times New Roman" w:cs="Times New Roman"/>
                <w:color w:val="000000"/>
                <w:sz w:val="24"/>
                <w:szCs w:val="24"/>
              </w:rPr>
              <w:t xml:space="preserve"> района</w:t>
            </w:r>
            <w:r w:rsidR="00677D53">
              <w:rPr>
                <w:rFonts w:ascii="Times New Roman" w:eastAsia="Times New Roman" w:hAnsi="Times New Roman" w:cs="Times New Roman"/>
                <w:color w:val="000000"/>
                <w:sz w:val="24"/>
                <w:szCs w:val="24"/>
              </w:rPr>
              <w:t xml:space="preserve"> Курской области</w:t>
            </w:r>
          </w:p>
        </w:tc>
      </w:tr>
      <w:tr w:rsidR="008A2768" w:rsidRPr="00C2473F" w:rsidTr="00F7170B">
        <w:tc>
          <w:tcPr>
            <w:tcW w:w="1780" w:type="dxa"/>
            <w:tcBorders>
              <w:top w:val="single" w:sz="6" w:space="0" w:color="000000"/>
              <w:left w:val="single" w:sz="6" w:space="0" w:color="000000"/>
              <w:bottom w:val="single" w:sz="6" w:space="0" w:color="000000"/>
              <w:right w:val="single" w:sz="6" w:space="0" w:color="000000"/>
            </w:tcBorders>
            <w:vAlign w:val="center"/>
            <w:hideMark/>
          </w:tcPr>
          <w:p w:rsidR="008848E0" w:rsidRPr="00C2473F" w:rsidRDefault="008848E0" w:rsidP="00C2473F">
            <w:pPr>
              <w:spacing w:before="100" w:beforeAutospacing="1" w:after="100" w:afterAutospacing="1" w:line="240" w:lineRule="auto"/>
              <w:jc w:val="center"/>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Цели программы</w:t>
            </w:r>
          </w:p>
        </w:tc>
        <w:tc>
          <w:tcPr>
            <w:tcW w:w="7930" w:type="dxa"/>
            <w:tcBorders>
              <w:top w:val="single" w:sz="6" w:space="0" w:color="000000"/>
              <w:left w:val="single" w:sz="6" w:space="0" w:color="000000"/>
              <w:bottom w:val="single" w:sz="6" w:space="0" w:color="000000"/>
              <w:right w:val="single" w:sz="6" w:space="0" w:color="000000"/>
            </w:tcBorders>
            <w:vAlign w:val="center"/>
            <w:hideMark/>
          </w:tcPr>
          <w:p w:rsidR="008848E0" w:rsidRPr="00C2473F" w:rsidRDefault="008848E0" w:rsidP="00C2473F">
            <w:pPr>
              <w:spacing w:before="100" w:beforeAutospacing="1" w:after="100" w:afterAutospacing="1"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color w:val="010101"/>
                <w:sz w:val="24"/>
                <w:szCs w:val="24"/>
              </w:rPr>
              <w:t>Повышение уровня благоустройства территории муниципального образования</w:t>
            </w:r>
            <w:r w:rsidR="00C2473F">
              <w:rPr>
                <w:rFonts w:ascii="Times New Roman" w:eastAsia="Times New Roman" w:hAnsi="Times New Roman" w:cs="Times New Roman"/>
                <w:color w:val="010101"/>
                <w:sz w:val="24"/>
                <w:szCs w:val="24"/>
              </w:rPr>
              <w:t xml:space="preserve"> </w:t>
            </w:r>
            <w:r w:rsidR="00C2473F" w:rsidRPr="00C2473F">
              <w:rPr>
                <w:rFonts w:ascii="Times New Roman" w:eastAsia="Times New Roman" w:hAnsi="Times New Roman" w:cs="Times New Roman"/>
                <w:color w:val="000000"/>
                <w:sz w:val="24"/>
                <w:szCs w:val="24"/>
              </w:rPr>
              <w:t>«</w:t>
            </w:r>
            <w:proofErr w:type="spellStart"/>
            <w:r w:rsidR="00C2473F" w:rsidRPr="00C2473F">
              <w:rPr>
                <w:rFonts w:ascii="Times New Roman" w:eastAsia="Times New Roman" w:hAnsi="Times New Roman" w:cs="Times New Roman"/>
                <w:color w:val="000000"/>
                <w:sz w:val="24"/>
                <w:szCs w:val="24"/>
              </w:rPr>
              <w:t>Большесолдатский</w:t>
            </w:r>
            <w:proofErr w:type="spellEnd"/>
            <w:r w:rsidR="00C2473F" w:rsidRPr="00C2473F">
              <w:rPr>
                <w:rFonts w:ascii="Times New Roman" w:eastAsia="Times New Roman" w:hAnsi="Times New Roman" w:cs="Times New Roman"/>
                <w:color w:val="000000"/>
                <w:sz w:val="24"/>
                <w:szCs w:val="24"/>
              </w:rPr>
              <w:t xml:space="preserve"> сельсовет»  </w:t>
            </w:r>
            <w:proofErr w:type="spellStart"/>
            <w:r w:rsidR="00C2473F" w:rsidRPr="00C2473F">
              <w:rPr>
                <w:rFonts w:ascii="Times New Roman" w:eastAsia="Times New Roman" w:hAnsi="Times New Roman" w:cs="Times New Roman"/>
                <w:color w:val="000000"/>
                <w:sz w:val="24"/>
                <w:szCs w:val="24"/>
              </w:rPr>
              <w:t>Большесолдатского</w:t>
            </w:r>
            <w:proofErr w:type="spellEnd"/>
            <w:r w:rsidR="00C2473F" w:rsidRPr="00C2473F">
              <w:rPr>
                <w:rFonts w:ascii="Times New Roman" w:eastAsia="Times New Roman" w:hAnsi="Times New Roman" w:cs="Times New Roman"/>
                <w:color w:val="000000"/>
                <w:sz w:val="24"/>
                <w:szCs w:val="24"/>
              </w:rPr>
              <w:t xml:space="preserve"> района</w:t>
            </w:r>
            <w:r w:rsidRPr="00C2473F">
              <w:rPr>
                <w:rFonts w:ascii="Times New Roman" w:eastAsia="Times New Roman" w:hAnsi="Times New Roman" w:cs="Times New Roman"/>
                <w:color w:val="010101"/>
                <w:sz w:val="24"/>
                <w:szCs w:val="24"/>
              </w:rPr>
              <w:t> </w:t>
            </w:r>
            <w:r w:rsidR="00677D53">
              <w:rPr>
                <w:rFonts w:ascii="Times New Roman" w:eastAsia="Times New Roman" w:hAnsi="Times New Roman" w:cs="Times New Roman"/>
                <w:color w:val="000000"/>
                <w:sz w:val="24"/>
                <w:szCs w:val="24"/>
              </w:rPr>
              <w:t>Курской области</w:t>
            </w:r>
          </w:p>
        </w:tc>
      </w:tr>
      <w:tr w:rsidR="008A2768" w:rsidRPr="00C2473F" w:rsidTr="00F7170B">
        <w:tc>
          <w:tcPr>
            <w:tcW w:w="1780" w:type="dxa"/>
            <w:tcBorders>
              <w:top w:val="single" w:sz="6" w:space="0" w:color="000000"/>
              <w:left w:val="single" w:sz="6" w:space="0" w:color="000000"/>
              <w:bottom w:val="single" w:sz="6" w:space="0" w:color="000000"/>
              <w:right w:val="single" w:sz="6" w:space="0" w:color="000000"/>
            </w:tcBorders>
            <w:vAlign w:val="center"/>
            <w:hideMark/>
          </w:tcPr>
          <w:p w:rsidR="008848E0" w:rsidRPr="00C2473F" w:rsidRDefault="008848E0" w:rsidP="00C2473F">
            <w:pPr>
              <w:spacing w:before="100" w:beforeAutospacing="1" w:after="100" w:afterAutospacing="1" w:line="240" w:lineRule="auto"/>
              <w:jc w:val="center"/>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Задачи программы</w:t>
            </w:r>
          </w:p>
        </w:tc>
        <w:tc>
          <w:tcPr>
            <w:tcW w:w="7930" w:type="dxa"/>
            <w:tcBorders>
              <w:top w:val="single" w:sz="6" w:space="0" w:color="000000"/>
              <w:left w:val="single" w:sz="6" w:space="0" w:color="000000"/>
              <w:bottom w:val="single" w:sz="6" w:space="0" w:color="000000"/>
              <w:right w:val="single" w:sz="6" w:space="0" w:color="000000"/>
            </w:tcBorders>
            <w:vAlign w:val="center"/>
            <w:hideMark/>
          </w:tcPr>
          <w:p w:rsidR="008848E0" w:rsidRPr="00C2473F" w:rsidRDefault="008848E0" w:rsidP="00C2473F">
            <w:pPr>
              <w:spacing w:before="100" w:beforeAutospacing="1" w:after="100" w:afterAutospacing="1"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color w:val="010101"/>
                <w:sz w:val="24"/>
                <w:szCs w:val="24"/>
              </w:rPr>
              <w:t xml:space="preserve">Реализация комплекса мер по повышению уровня благоустройства дворовых территорий, муниципальных территорий общего пользования, уровня вовлеченности заинтересованных граждан, организаций в реализацию мероприятий по благоустройству территорий муниципального образования </w:t>
            </w:r>
            <w:r w:rsidR="00C2473F" w:rsidRPr="00C2473F">
              <w:rPr>
                <w:rFonts w:ascii="Times New Roman" w:eastAsia="Times New Roman" w:hAnsi="Times New Roman" w:cs="Times New Roman"/>
                <w:color w:val="000000"/>
                <w:sz w:val="24"/>
                <w:szCs w:val="24"/>
              </w:rPr>
              <w:t>«</w:t>
            </w:r>
            <w:proofErr w:type="spellStart"/>
            <w:r w:rsidR="00C2473F" w:rsidRPr="00C2473F">
              <w:rPr>
                <w:rFonts w:ascii="Times New Roman" w:eastAsia="Times New Roman" w:hAnsi="Times New Roman" w:cs="Times New Roman"/>
                <w:color w:val="000000"/>
                <w:sz w:val="24"/>
                <w:szCs w:val="24"/>
              </w:rPr>
              <w:t>Большесолдатский</w:t>
            </w:r>
            <w:proofErr w:type="spellEnd"/>
            <w:r w:rsidR="00C2473F" w:rsidRPr="00C2473F">
              <w:rPr>
                <w:rFonts w:ascii="Times New Roman" w:eastAsia="Times New Roman" w:hAnsi="Times New Roman" w:cs="Times New Roman"/>
                <w:color w:val="000000"/>
                <w:sz w:val="24"/>
                <w:szCs w:val="24"/>
              </w:rPr>
              <w:t xml:space="preserve"> сельсовет»  </w:t>
            </w:r>
            <w:proofErr w:type="spellStart"/>
            <w:r w:rsidR="00C2473F" w:rsidRPr="00C2473F">
              <w:rPr>
                <w:rFonts w:ascii="Times New Roman" w:eastAsia="Times New Roman" w:hAnsi="Times New Roman" w:cs="Times New Roman"/>
                <w:color w:val="000000"/>
                <w:sz w:val="24"/>
                <w:szCs w:val="24"/>
              </w:rPr>
              <w:t>Большесолдатского</w:t>
            </w:r>
            <w:proofErr w:type="spellEnd"/>
            <w:r w:rsidR="00C2473F" w:rsidRPr="00C2473F">
              <w:rPr>
                <w:rFonts w:ascii="Times New Roman" w:eastAsia="Times New Roman" w:hAnsi="Times New Roman" w:cs="Times New Roman"/>
                <w:color w:val="000000"/>
                <w:sz w:val="24"/>
                <w:szCs w:val="24"/>
              </w:rPr>
              <w:t xml:space="preserve"> района</w:t>
            </w:r>
            <w:r w:rsidR="00C2473F" w:rsidRPr="00C2473F">
              <w:rPr>
                <w:rFonts w:ascii="Times New Roman" w:eastAsia="Times New Roman" w:hAnsi="Times New Roman" w:cs="Times New Roman"/>
                <w:color w:val="010101"/>
                <w:sz w:val="24"/>
                <w:szCs w:val="24"/>
              </w:rPr>
              <w:t> </w:t>
            </w:r>
            <w:r w:rsidR="00677D53">
              <w:rPr>
                <w:rFonts w:ascii="Times New Roman" w:eastAsia="Times New Roman" w:hAnsi="Times New Roman" w:cs="Times New Roman"/>
                <w:color w:val="000000"/>
                <w:sz w:val="24"/>
                <w:szCs w:val="24"/>
              </w:rPr>
              <w:t>Курской области</w:t>
            </w:r>
          </w:p>
        </w:tc>
      </w:tr>
      <w:tr w:rsidR="008A2768" w:rsidRPr="00C2473F" w:rsidTr="00F7170B">
        <w:trPr>
          <w:trHeight w:val="2259"/>
        </w:trPr>
        <w:tc>
          <w:tcPr>
            <w:tcW w:w="1780" w:type="dxa"/>
            <w:tcBorders>
              <w:top w:val="single" w:sz="6" w:space="0" w:color="000000"/>
              <w:left w:val="single" w:sz="6" w:space="0" w:color="000000"/>
              <w:bottom w:val="single" w:sz="4" w:space="0" w:color="auto"/>
              <w:right w:val="single" w:sz="6" w:space="0" w:color="000000"/>
            </w:tcBorders>
            <w:vAlign w:val="center"/>
            <w:hideMark/>
          </w:tcPr>
          <w:p w:rsidR="008848E0" w:rsidRDefault="008848E0" w:rsidP="007F4D3C">
            <w:pPr>
              <w:spacing w:before="100" w:beforeAutospacing="1" w:after="100" w:afterAutospacing="1" w:line="240" w:lineRule="auto"/>
              <w:jc w:val="center"/>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Целевые показатели (индикаторы) программы</w:t>
            </w:r>
          </w:p>
          <w:p w:rsidR="00936E4E" w:rsidRPr="00C2473F" w:rsidRDefault="00936E4E" w:rsidP="007F4D3C">
            <w:pPr>
              <w:spacing w:before="100" w:beforeAutospacing="1" w:after="100" w:afterAutospacing="1" w:line="240" w:lineRule="auto"/>
              <w:jc w:val="center"/>
              <w:rPr>
                <w:rFonts w:ascii="Times New Roman" w:eastAsia="Times New Roman" w:hAnsi="Times New Roman" w:cs="Times New Roman"/>
                <w:sz w:val="24"/>
                <w:szCs w:val="24"/>
              </w:rPr>
            </w:pPr>
          </w:p>
        </w:tc>
        <w:tc>
          <w:tcPr>
            <w:tcW w:w="7930" w:type="dxa"/>
            <w:tcBorders>
              <w:top w:val="single" w:sz="6" w:space="0" w:color="000000"/>
              <w:left w:val="single" w:sz="6" w:space="0" w:color="000000"/>
              <w:bottom w:val="single" w:sz="4" w:space="0" w:color="auto"/>
              <w:right w:val="single" w:sz="6" w:space="0" w:color="000000"/>
            </w:tcBorders>
            <w:vAlign w:val="center"/>
            <w:hideMark/>
          </w:tcPr>
          <w:p w:rsidR="008848E0" w:rsidRPr="00C2473F" w:rsidRDefault="00677D53" w:rsidP="008A2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w:t>
            </w:r>
            <w:r w:rsidR="008848E0" w:rsidRPr="00C2473F">
              <w:rPr>
                <w:rFonts w:ascii="Times New Roman" w:eastAsia="Times New Roman" w:hAnsi="Times New Roman" w:cs="Times New Roman"/>
                <w:sz w:val="24"/>
                <w:szCs w:val="24"/>
              </w:rPr>
              <w:t>величение доли благоустроенных территорий общего пользования от общего количества таких территорий;</w:t>
            </w:r>
          </w:p>
          <w:p w:rsidR="008848E0" w:rsidRPr="00C2473F" w:rsidRDefault="00677D53" w:rsidP="008A2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w:t>
            </w:r>
            <w:r w:rsidR="008848E0" w:rsidRPr="00C2473F">
              <w:rPr>
                <w:rFonts w:ascii="Times New Roman" w:eastAsia="Times New Roman" w:hAnsi="Times New Roman" w:cs="Times New Roman"/>
                <w:sz w:val="24"/>
                <w:szCs w:val="24"/>
              </w:rPr>
              <w:t>величение площади отремонтированного (замененного) асфальтового покрытия территорий общего пользования;</w:t>
            </w:r>
          </w:p>
          <w:p w:rsidR="008848E0" w:rsidRPr="00C2473F" w:rsidRDefault="00677D53" w:rsidP="008A27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w:t>
            </w:r>
            <w:r w:rsidR="008848E0" w:rsidRPr="00C2473F">
              <w:rPr>
                <w:rFonts w:ascii="Times New Roman" w:eastAsia="Times New Roman" w:hAnsi="Times New Roman" w:cs="Times New Roman"/>
                <w:sz w:val="24"/>
                <w:szCs w:val="24"/>
              </w:rPr>
              <w:t>величение доли благоустроенных дворовых территорий от общего количества дворовых территорий;</w:t>
            </w:r>
          </w:p>
          <w:p w:rsidR="008A2768" w:rsidRPr="00C2473F" w:rsidRDefault="00677D53" w:rsidP="008B48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w:t>
            </w:r>
            <w:r w:rsidR="008848E0" w:rsidRPr="00C2473F">
              <w:rPr>
                <w:rFonts w:ascii="Times New Roman" w:eastAsia="Times New Roman" w:hAnsi="Times New Roman" w:cs="Times New Roman"/>
                <w:sz w:val="24"/>
                <w:szCs w:val="24"/>
              </w:rPr>
              <w:t>величение доли многоквартирных домов с благоустроенными дворовыми территориями от общего количества многоквартирных домов;</w:t>
            </w:r>
          </w:p>
        </w:tc>
      </w:tr>
      <w:tr w:rsidR="00776D68" w:rsidRPr="00C2473F" w:rsidTr="00F7170B">
        <w:trPr>
          <w:trHeight w:val="810"/>
        </w:trPr>
        <w:tc>
          <w:tcPr>
            <w:tcW w:w="1780" w:type="dxa"/>
            <w:tcBorders>
              <w:top w:val="single" w:sz="4" w:space="0" w:color="auto"/>
              <w:left w:val="single" w:sz="6" w:space="0" w:color="000000"/>
              <w:bottom w:val="single" w:sz="6" w:space="0" w:color="000000"/>
              <w:right w:val="single" w:sz="6" w:space="0" w:color="000000"/>
            </w:tcBorders>
            <w:vAlign w:val="center"/>
            <w:hideMark/>
          </w:tcPr>
          <w:p w:rsidR="00776D68" w:rsidRPr="00776D68" w:rsidRDefault="00776D68" w:rsidP="007F4D3C">
            <w:pPr>
              <w:spacing w:before="100" w:beforeAutospacing="1" w:after="100" w:afterAutospacing="1" w:line="240" w:lineRule="auto"/>
              <w:jc w:val="center"/>
              <w:rPr>
                <w:rFonts w:ascii="Times New Roman" w:eastAsia="Times New Roman" w:hAnsi="Times New Roman" w:cs="Times New Roman"/>
                <w:sz w:val="24"/>
                <w:szCs w:val="24"/>
              </w:rPr>
            </w:pPr>
            <w:r w:rsidRPr="00776D68">
              <w:rPr>
                <w:rFonts w:ascii="Times New Roman" w:hAnsi="Times New Roman" w:cs="Times New Roman"/>
                <w:sz w:val="24"/>
                <w:szCs w:val="24"/>
              </w:rPr>
              <w:t>Основные мероприятия муниципальной программы</w:t>
            </w:r>
          </w:p>
        </w:tc>
        <w:tc>
          <w:tcPr>
            <w:tcW w:w="7930" w:type="dxa"/>
            <w:tcBorders>
              <w:top w:val="single" w:sz="4" w:space="0" w:color="auto"/>
              <w:left w:val="single" w:sz="6" w:space="0" w:color="000000"/>
              <w:bottom w:val="single" w:sz="6" w:space="0" w:color="000000"/>
              <w:right w:val="single" w:sz="6" w:space="0" w:color="000000"/>
            </w:tcBorders>
            <w:vAlign w:val="center"/>
            <w:hideMark/>
          </w:tcPr>
          <w:p w:rsidR="00776D68" w:rsidRDefault="00776D68" w:rsidP="00776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6D68">
              <w:rPr>
                <w:rFonts w:ascii="Times New Roman" w:hAnsi="Times New Roman" w:cs="Times New Roman"/>
                <w:sz w:val="24"/>
                <w:szCs w:val="24"/>
              </w:rPr>
              <w:t xml:space="preserve">1. Благоустройство дворовых территорий </w:t>
            </w:r>
            <w:r>
              <w:rPr>
                <w:rFonts w:ascii="Times New Roman" w:hAnsi="Times New Roman" w:cs="Times New Roman"/>
                <w:sz w:val="24"/>
                <w:szCs w:val="24"/>
              </w:rPr>
              <w:t>села Большое Солдатское</w:t>
            </w:r>
            <w:r w:rsidRPr="00776D68">
              <w:rPr>
                <w:rFonts w:ascii="Times New Roman" w:hAnsi="Times New Roman" w:cs="Times New Roman"/>
                <w:sz w:val="24"/>
                <w:szCs w:val="24"/>
              </w:rPr>
              <w:t>;</w:t>
            </w:r>
          </w:p>
          <w:p w:rsidR="00CC30A5" w:rsidRDefault="00776D68" w:rsidP="00776D68">
            <w:pPr>
              <w:spacing w:after="0" w:line="240" w:lineRule="auto"/>
              <w:jc w:val="both"/>
              <w:rPr>
                <w:rFonts w:ascii="Times New Roman" w:hAnsi="Times New Roman" w:cs="Times New Roman"/>
                <w:sz w:val="24"/>
                <w:szCs w:val="24"/>
              </w:rPr>
            </w:pPr>
            <w:r w:rsidRPr="00776D68">
              <w:rPr>
                <w:rFonts w:ascii="Times New Roman" w:hAnsi="Times New Roman" w:cs="Times New Roman"/>
                <w:sz w:val="24"/>
                <w:szCs w:val="24"/>
              </w:rPr>
              <w:t xml:space="preserve"> 2. Благоустройство общественных территорий </w:t>
            </w:r>
            <w:r>
              <w:rPr>
                <w:rFonts w:ascii="Times New Roman" w:hAnsi="Times New Roman" w:cs="Times New Roman"/>
                <w:sz w:val="24"/>
                <w:szCs w:val="24"/>
              </w:rPr>
              <w:t>села Большое Солдатское</w:t>
            </w:r>
            <w:r w:rsidRPr="00776D68">
              <w:rPr>
                <w:rFonts w:ascii="Times New Roman" w:hAnsi="Times New Roman" w:cs="Times New Roman"/>
                <w:sz w:val="24"/>
                <w:szCs w:val="24"/>
              </w:rPr>
              <w:t xml:space="preserve"> </w:t>
            </w:r>
            <w:r w:rsidR="00CC30A5">
              <w:rPr>
                <w:rFonts w:ascii="Times New Roman" w:hAnsi="Times New Roman" w:cs="Times New Roman"/>
                <w:sz w:val="24"/>
                <w:szCs w:val="24"/>
              </w:rPr>
              <w:t xml:space="preserve">   </w:t>
            </w:r>
          </w:p>
          <w:p w:rsidR="00CC30A5" w:rsidRDefault="00CC30A5" w:rsidP="00776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D68" w:rsidRPr="00776D68">
              <w:rPr>
                <w:rFonts w:ascii="Times New Roman" w:hAnsi="Times New Roman" w:cs="Times New Roman"/>
                <w:sz w:val="24"/>
                <w:szCs w:val="24"/>
              </w:rPr>
              <w:t xml:space="preserve">(площадей, улиц, пешеходных зон, скверов, парков, иных территорий). </w:t>
            </w:r>
          </w:p>
          <w:p w:rsidR="00CC30A5" w:rsidRDefault="00CC30A5" w:rsidP="00776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Работы по разработке </w:t>
            </w:r>
            <w:proofErr w:type="gramStart"/>
            <w:r>
              <w:rPr>
                <w:rFonts w:ascii="Times New Roman" w:hAnsi="Times New Roman" w:cs="Times New Roman"/>
                <w:sz w:val="24"/>
                <w:szCs w:val="24"/>
              </w:rPr>
              <w:t>дизайн-проектов</w:t>
            </w:r>
            <w:proofErr w:type="gramEnd"/>
            <w:r>
              <w:rPr>
                <w:rFonts w:ascii="Times New Roman" w:hAnsi="Times New Roman" w:cs="Times New Roman"/>
                <w:sz w:val="24"/>
                <w:szCs w:val="24"/>
              </w:rPr>
              <w:t xml:space="preserve">, проектно-сметной документации   </w:t>
            </w:r>
          </w:p>
          <w:p w:rsidR="00CC30A5" w:rsidRDefault="00CC30A5" w:rsidP="00776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дворовых и общественных территорий</w:t>
            </w:r>
          </w:p>
          <w:p w:rsidR="00776D68" w:rsidRPr="00776D68" w:rsidRDefault="00776D68" w:rsidP="00776D68">
            <w:pPr>
              <w:spacing w:after="0" w:line="240" w:lineRule="auto"/>
              <w:jc w:val="both"/>
              <w:rPr>
                <w:rFonts w:ascii="Times New Roman" w:eastAsia="Times New Roman" w:hAnsi="Times New Roman" w:cs="Times New Roman"/>
                <w:sz w:val="24"/>
                <w:szCs w:val="24"/>
              </w:rPr>
            </w:pPr>
            <w:r w:rsidRPr="003963D0">
              <w:rPr>
                <w:rFonts w:ascii="Times New Roman" w:hAnsi="Times New Roman" w:cs="Times New Roman"/>
                <w:color w:val="FF0000"/>
                <w:sz w:val="24"/>
                <w:szCs w:val="24"/>
              </w:rPr>
              <w:t xml:space="preserve">Примечание: в перечень мероприятий по благоустройству дворовых территорий, реализуемых в рамках настоящей программы включены работы по проектированию (разработке </w:t>
            </w:r>
            <w:proofErr w:type="gramStart"/>
            <w:r w:rsidRPr="003963D0">
              <w:rPr>
                <w:rFonts w:ascii="Times New Roman" w:hAnsi="Times New Roman" w:cs="Times New Roman"/>
                <w:color w:val="FF0000"/>
                <w:sz w:val="24"/>
                <w:szCs w:val="24"/>
              </w:rPr>
              <w:t>дизайн-проекта</w:t>
            </w:r>
            <w:proofErr w:type="gramEnd"/>
            <w:r w:rsidRPr="003963D0">
              <w:rPr>
                <w:rFonts w:ascii="Times New Roman" w:hAnsi="Times New Roman" w:cs="Times New Roman"/>
                <w:color w:val="FF0000"/>
                <w:sz w:val="24"/>
                <w:szCs w:val="24"/>
              </w:rPr>
              <w:t>) и на проведение работ по строительному контролю.</w:t>
            </w:r>
          </w:p>
        </w:tc>
      </w:tr>
      <w:tr w:rsidR="007775CB" w:rsidRPr="00C2473F" w:rsidTr="00F7170B">
        <w:trPr>
          <w:trHeight w:val="387"/>
        </w:trPr>
        <w:tc>
          <w:tcPr>
            <w:tcW w:w="1780" w:type="dxa"/>
            <w:tcBorders>
              <w:top w:val="single" w:sz="6" w:space="0" w:color="000000"/>
              <w:left w:val="single" w:sz="6" w:space="0" w:color="000000"/>
              <w:bottom w:val="single" w:sz="6" w:space="0" w:color="000000"/>
              <w:right w:val="single" w:sz="6" w:space="0" w:color="000000"/>
            </w:tcBorders>
            <w:vAlign w:val="center"/>
            <w:hideMark/>
          </w:tcPr>
          <w:p w:rsidR="007775CB" w:rsidRPr="007775CB" w:rsidRDefault="007775CB" w:rsidP="007775C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Прогнозируемые о</w:t>
            </w:r>
            <w:r w:rsidRPr="007775CB">
              <w:rPr>
                <w:rFonts w:ascii="Times New Roman" w:hAnsi="Times New Roman" w:cs="Times New Roman"/>
                <w:sz w:val="24"/>
                <w:szCs w:val="24"/>
              </w:rPr>
              <w:t xml:space="preserve">бъемы </w:t>
            </w:r>
            <w:r>
              <w:rPr>
                <w:rFonts w:ascii="Times New Roman" w:hAnsi="Times New Roman" w:cs="Times New Roman"/>
                <w:sz w:val="24"/>
                <w:szCs w:val="24"/>
              </w:rPr>
              <w:t xml:space="preserve">и источники </w:t>
            </w:r>
            <w:r w:rsidRPr="007775CB">
              <w:rPr>
                <w:rFonts w:ascii="Times New Roman" w:hAnsi="Times New Roman" w:cs="Times New Roman"/>
                <w:sz w:val="24"/>
                <w:szCs w:val="24"/>
              </w:rPr>
              <w:t>финансирования муниципальной программы</w:t>
            </w:r>
          </w:p>
        </w:tc>
        <w:tc>
          <w:tcPr>
            <w:tcW w:w="7930" w:type="dxa"/>
            <w:tcBorders>
              <w:top w:val="single" w:sz="6" w:space="0" w:color="000000"/>
              <w:left w:val="single" w:sz="6" w:space="0" w:color="000000"/>
              <w:bottom w:val="single" w:sz="6" w:space="0" w:color="000000"/>
              <w:right w:val="single" w:sz="6" w:space="0" w:color="000000"/>
            </w:tcBorders>
            <w:vAlign w:val="center"/>
            <w:hideMark/>
          </w:tcPr>
          <w:p w:rsidR="003963D0" w:rsidRDefault="003963D0" w:rsidP="007775CB">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7775CB">
              <w:rPr>
                <w:rFonts w:ascii="Times New Roman" w:hAnsi="Times New Roman" w:cs="Times New Roman"/>
                <w:sz w:val="24"/>
                <w:szCs w:val="24"/>
              </w:rPr>
              <w:t xml:space="preserve">Общий объем средств составляет </w:t>
            </w:r>
            <w:r w:rsidR="00D4144E">
              <w:rPr>
                <w:rFonts w:ascii="Times New Roman" w:hAnsi="Times New Roman" w:cs="Times New Roman"/>
                <w:sz w:val="24"/>
                <w:szCs w:val="24"/>
              </w:rPr>
              <w:t>2010</w:t>
            </w:r>
            <w:r w:rsidR="00655563">
              <w:rPr>
                <w:rFonts w:ascii="Times New Roman" w:hAnsi="Times New Roman" w:cs="Times New Roman"/>
                <w:sz w:val="24"/>
                <w:szCs w:val="24"/>
              </w:rPr>
              <w:t>000,</w:t>
            </w:r>
            <w:r w:rsidR="005741FD">
              <w:rPr>
                <w:rFonts w:ascii="Times New Roman" w:hAnsi="Times New Roman" w:cs="Times New Roman"/>
                <w:sz w:val="24"/>
                <w:szCs w:val="24"/>
              </w:rPr>
              <w:t>0 руб. из них:</w:t>
            </w:r>
            <w:r w:rsidR="007775CB" w:rsidRPr="007775CB">
              <w:rPr>
                <w:rFonts w:ascii="Times New Roman" w:hAnsi="Times New Roman" w:cs="Times New Roman"/>
                <w:sz w:val="24"/>
                <w:szCs w:val="24"/>
              </w:rPr>
              <w:t xml:space="preserve"> </w:t>
            </w:r>
            <w:r w:rsidR="005741FD" w:rsidRPr="007775CB">
              <w:rPr>
                <w:rFonts w:ascii="Times New Roman" w:hAnsi="Times New Roman" w:cs="Times New Roman"/>
                <w:sz w:val="24"/>
                <w:szCs w:val="24"/>
              </w:rPr>
              <w:t>федеральный</w:t>
            </w:r>
            <w:r w:rsidR="005741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963D0" w:rsidRDefault="003963D0" w:rsidP="007775CB">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5741FD" w:rsidRPr="007775CB">
              <w:rPr>
                <w:rFonts w:ascii="Times New Roman" w:hAnsi="Times New Roman" w:cs="Times New Roman"/>
                <w:sz w:val="24"/>
                <w:szCs w:val="24"/>
              </w:rPr>
              <w:t>областной бюджет</w:t>
            </w:r>
            <w:r w:rsidR="005741FD">
              <w:rPr>
                <w:rFonts w:ascii="Times New Roman" w:hAnsi="Times New Roman" w:cs="Times New Roman"/>
                <w:sz w:val="24"/>
                <w:szCs w:val="24"/>
              </w:rPr>
              <w:t xml:space="preserve"> – 1398698,00, </w:t>
            </w:r>
            <w:r w:rsidR="005741FD" w:rsidRPr="007775CB">
              <w:rPr>
                <w:rFonts w:ascii="Times New Roman" w:hAnsi="Times New Roman" w:cs="Times New Roman"/>
                <w:sz w:val="24"/>
                <w:szCs w:val="24"/>
              </w:rPr>
              <w:t>местный бюджет</w:t>
            </w:r>
            <w:r w:rsidR="00A5334D">
              <w:rPr>
                <w:rFonts w:ascii="Times New Roman" w:hAnsi="Times New Roman" w:cs="Times New Roman"/>
                <w:sz w:val="24"/>
                <w:szCs w:val="24"/>
              </w:rPr>
              <w:t xml:space="preserve"> – 611302</w:t>
            </w:r>
            <w:r w:rsidR="00655563">
              <w:rPr>
                <w:rFonts w:ascii="Times New Roman" w:hAnsi="Times New Roman" w:cs="Times New Roman"/>
                <w:sz w:val="24"/>
                <w:szCs w:val="24"/>
              </w:rPr>
              <w:t>,00</w:t>
            </w:r>
            <w:r w:rsidR="005741FD">
              <w:rPr>
                <w:rFonts w:ascii="Times New Roman" w:hAnsi="Times New Roman" w:cs="Times New Roman"/>
                <w:sz w:val="24"/>
                <w:szCs w:val="24"/>
              </w:rPr>
              <w:t xml:space="preserve"> руб.</w:t>
            </w:r>
            <w:r>
              <w:rPr>
                <w:rFonts w:ascii="Times New Roman" w:hAnsi="Times New Roman" w:cs="Times New Roman"/>
                <w:sz w:val="24"/>
                <w:szCs w:val="24"/>
              </w:rPr>
              <w:t xml:space="preserve"> </w:t>
            </w:r>
          </w:p>
          <w:p w:rsidR="005741FD" w:rsidRDefault="003963D0" w:rsidP="007775CB">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53276B">
              <w:rPr>
                <w:rFonts w:ascii="Times New Roman" w:hAnsi="Times New Roman" w:cs="Times New Roman"/>
                <w:sz w:val="24"/>
                <w:szCs w:val="24"/>
              </w:rPr>
              <w:t xml:space="preserve"> </w:t>
            </w:r>
            <w:r w:rsidR="005741FD">
              <w:rPr>
                <w:rFonts w:ascii="Times New Roman" w:hAnsi="Times New Roman" w:cs="Times New Roman"/>
                <w:sz w:val="24"/>
                <w:szCs w:val="24"/>
              </w:rPr>
              <w:t>В том числе по годам:</w:t>
            </w:r>
          </w:p>
          <w:p w:rsidR="007775CB" w:rsidRDefault="007775CB" w:rsidP="007775CB">
            <w:pPr>
              <w:spacing w:after="0" w:line="171" w:lineRule="atLeast"/>
              <w:rPr>
                <w:rFonts w:ascii="Times New Roman" w:hAnsi="Times New Roman" w:cs="Times New Roman"/>
                <w:sz w:val="24"/>
                <w:szCs w:val="24"/>
              </w:rPr>
            </w:pPr>
            <w:r w:rsidRPr="007775CB">
              <w:rPr>
                <w:rFonts w:ascii="Times New Roman" w:hAnsi="Times New Roman" w:cs="Times New Roman"/>
                <w:sz w:val="24"/>
                <w:szCs w:val="24"/>
              </w:rPr>
              <w:t xml:space="preserve"> </w:t>
            </w:r>
            <w:r w:rsidR="003963D0">
              <w:rPr>
                <w:rFonts w:ascii="Times New Roman" w:hAnsi="Times New Roman" w:cs="Times New Roman"/>
                <w:sz w:val="24"/>
                <w:szCs w:val="24"/>
              </w:rPr>
              <w:t xml:space="preserve"> </w:t>
            </w:r>
            <w:r w:rsidRPr="007775CB">
              <w:rPr>
                <w:rFonts w:ascii="Times New Roman" w:hAnsi="Times New Roman" w:cs="Times New Roman"/>
                <w:sz w:val="24"/>
                <w:szCs w:val="24"/>
              </w:rPr>
              <w:t>2018</w:t>
            </w:r>
            <w:r w:rsidR="005741FD">
              <w:rPr>
                <w:rFonts w:ascii="Times New Roman" w:hAnsi="Times New Roman" w:cs="Times New Roman"/>
                <w:sz w:val="24"/>
                <w:szCs w:val="24"/>
              </w:rPr>
              <w:t xml:space="preserve"> год</w:t>
            </w:r>
            <w:r w:rsidRPr="007775CB">
              <w:rPr>
                <w:rFonts w:ascii="Times New Roman" w:hAnsi="Times New Roman" w:cs="Times New Roman"/>
                <w:sz w:val="24"/>
                <w:szCs w:val="24"/>
              </w:rPr>
              <w:t xml:space="preserve"> –</w:t>
            </w:r>
            <w:r w:rsidR="003963D0">
              <w:rPr>
                <w:rFonts w:ascii="Times New Roman" w:hAnsi="Times New Roman" w:cs="Times New Roman"/>
                <w:sz w:val="24"/>
                <w:szCs w:val="24"/>
              </w:rPr>
              <w:t xml:space="preserve"> </w:t>
            </w:r>
            <w:r w:rsidR="005741FD">
              <w:rPr>
                <w:rFonts w:ascii="Times New Roman" w:hAnsi="Times New Roman" w:cs="Times New Roman"/>
                <w:sz w:val="24"/>
                <w:szCs w:val="24"/>
              </w:rPr>
              <w:t xml:space="preserve">федеральный, </w:t>
            </w:r>
            <w:r w:rsidR="005741FD" w:rsidRPr="007775CB">
              <w:rPr>
                <w:rFonts w:ascii="Times New Roman" w:hAnsi="Times New Roman" w:cs="Times New Roman"/>
                <w:sz w:val="24"/>
                <w:szCs w:val="24"/>
              </w:rPr>
              <w:t>областной бюджет</w:t>
            </w:r>
            <w:r w:rsidRPr="007775CB">
              <w:rPr>
                <w:rFonts w:ascii="Times New Roman" w:hAnsi="Times New Roman" w:cs="Times New Roman"/>
                <w:sz w:val="24"/>
                <w:szCs w:val="24"/>
              </w:rPr>
              <w:t xml:space="preserve">: </w:t>
            </w:r>
            <w:r w:rsidR="005741FD">
              <w:rPr>
                <w:rFonts w:ascii="Times New Roman" w:hAnsi="Times New Roman" w:cs="Times New Roman"/>
                <w:sz w:val="24"/>
                <w:szCs w:val="24"/>
              </w:rPr>
              <w:t xml:space="preserve">1398698,00 руб., </w:t>
            </w:r>
          </w:p>
          <w:p w:rsidR="003963D0" w:rsidRDefault="003963D0" w:rsidP="007775CB">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7775CB" w:rsidRPr="007775CB">
              <w:rPr>
                <w:rFonts w:ascii="Times New Roman" w:hAnsi="Times New Roman" w:cs="Times New Roman"/>
                <w:sz w:val="24"/>
                <w:szCs w:val="24"/>
              </w:rPr>
              <w:t xml:space="preserve"> </w:t>
            </w:r>
            <w:r w:rsidR="005741FD">
              <w:rPr>
                <w:rFonts w:ascii="Times New Roman" w:hAnsi="Times New Roman" w:cs="Times New Roman"/>
                <w:sz w:val="24"/>
                <w:szCs w:val="24"/>
              </w:rPr>
              <w:t>местный</w:t>
            </w:r>
            <w:r w:rsidR="007775CB" w:rsidRPr="007775CB">
              <w:rPr>
                <w:rFonts w:ascii="Times New Roman" w:hAnsi="Times New Roman" w:cs="Times New Roman"/>
                <w:sz w:val="24"/>
                <w:szCs w:val="24"/>
              </w:rPr>
              <w:t xml:space="preserve"> бюджет: </w:t>
            </w:r>
            <w:r w:rsidR="00A5334D">
              <w:rPr>
                <w:rFonts w:ascii="Times New Roman" w:hAnsi="Times New Roman" w:cs="Times New Roman"/>
                <w:sz w:val="24"/>
                <w:szCs w:val="24"/>
              </w:rPr>
              <w:t>154783</w:t>
            </w:r>
            <w:r w:rsidR="005741FD">
              <w:rPr>
                <w:rFonts w:ascii="Times New Roman" w:hAnsi="Times New Roman" w:cs="Times New Roman"/>
                <w:sz w:val="24"/>
                <w:szCs w:val="24"/>
              </w:rPr>
              <w:t>,00 руб.</w:t>
            </w:r>
          </w:p>
          <w:p w:rsidR="003963D0" w:rsidRDefault="003963D0" w:rsidP="007775CB">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7775CB" w:rsidRPr="007775CB">
              <w:rPr>
                <w:rFonts w:ascii="Times New Roman" w:hAnsi="Times New Roman" w:cs="Times New Roman"/>
                <w:sz w:val="24"/>
                <w:szCs w:val="24"/>
              </w:rPr>
              <w:t>2019</w:t>
            </w:r>
            <w:r w:rsidR="005741FD">
              <w:rPr>
                <w:rFonts w:ascii="Times New Roman" w:hAnsi="Times New Roman" w:cs="Times New Roman"/>
                <w:sz w:val="24"/>
                <w:szCs w:val="24"/>
              </w:rPr>
              <w:t xml:space="preserve"> год </w:t>
            </w:r>
            <w:r w:rsidR="007775CB" w:rsidRPr="007775CB">
              <w:rPr>
                <w:rFonts w:ascii="Times New Roman" w:hAnsi="Times New Roman" w:cs="Times New Roman"/>
                <w:sz w:val="24"/>
                <w:szCs w:val="24"/>
              </w:rPr>
              <w:t xml:space="preserve"> –  федеральный</w:t>
            </w:r>
            <w:r w:rsidR="00655563">
              <w:rPr>
                <w:rFonts w:ascii="Times New Roman" w:hAnsi="Times New Roman" w:cs="Times New Roman"/>
                <w:sz w:val="24"/>
                <w:szCs w:val="24"/>
              </w:rPr>
              <w:t xml:space="preserve">, </w:t>
            </w:r>
            <w:r w:rsidR="00936E4E">
              <w:rPr>
                <w:rFonts w:ascii="Times New Roman" w:hAnsi="Times New Roman" w:cs="Times New Roman"/>
                <w:sz w:val="24"/>
                <w:szCs w:val="24"/>
              </w:rPr>
              <w:t>областной</w:t>
            </w:r>
            <w:r w:rsidR="007775CB" w:rsidRPr="007775CB">
              <w:rPr>
                <w:rFonts w:ascii="Times New Roman" w:hAnsi="Times New Roman" w:cs="Times New Roman"/>
                <w:sz w:val="24"/>
                <w:szCs w:val="24"/>
              </w:rPr>
              <w:t xml:space="preserve"> бюджет: 0</w:t>
            </w:r>
            <w:r w:rsidR="00936E4E">
              <w:rPr>
                <w:rFonts w:ascii="Times New Roman" w:hAnsi="Times New Roman" w:cs="Times New Roman"/>
                <w:sz w:val="24"/>
                <w:szCs w:val="24"/>
              </w:rPr>
              <w:t xml:space="preserve"> руб., </w:t>
            </w:r>
            <w:r w:rsidR="007775CB" w:rsidRPr="007775CB">
              <w:rPr>
                <w:rFonts w:ascii="Times New Roman" w:hAnsi="Times New Roman" w:cs="Times New Roman"/>
                <w:sz w:val="24"/>
                <w:szCs w:val="24"/>
              </w:rPr>
              <w:t xml:space="preserve">местный бюджет: </w:t>
            </w:r>
            <w:r>
              <w:rPr>
                <w:rFonts w:ascii="Times New Roman" w:hAnsi="Times New Roman" w:cs="Times New Roman"/>
                <w:sz w:val="24"/>
                <w:szCs w:val="24"/>
              </w:rPr>
              <w:t xml:space="preserve">  </w:t>
            </w:r>
          </w:p>
          <w:p w:rsidR="003963D0" w:rsidRDefault="003963D0" w:rsidP="007775CB">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A5334D">
              <w:rPr>
                <w:rFonts w:ascii="Times New Roman" w:hAnsi="Times New Roman" w:cs="Times New Roman"/>
                <w:sz w:val="24"/>
                <w:szCs w:val="24"/>
              </w:rPr>
              <w:t>12000</w:t>
            </w:r>
            <w:r w:rsidR="00655563">
              <w:rPr>
                <w:rFonts w:ascii="Times New Roman" w:hAnsi="Times New Roman" w:cs="Times New Roman"/>
                <w:sz w:val="24"/>
                <w:szCs w:val="24"/>
              </w:rPr>
              <w:t>,0</w:t>
            </w:r>
            <w:r w:rsidR="00936E4E">
              <w:rPr>
                <w:rFonts w:ascii="Times New Roman" w:hAnsi="Times New Roman" w:cs="Times New Roman"/>
                <w:sz w:val="24"/>
                <w:szCs w:val="24"/>
              </w:rPr>
              <w:t>0 руб.</w:t>
            </w:r>
            <w:r w:rsidR="007775CB" w:rsidRPr="007775CB">
              <w:rPr>
                <w:rFonts w:ascii="Times New Roman" w:hAnsi="Times New Roman" w:cs="Times New Roman"/>
                <w:sz w:val="24"/>
                <w:szCs w:val="24"/>
              </w:rPr>
              <w:t xml:space="preserve"> </w:t>
            </w:r>
          </w:p>
          <w:p w:rsidR="003963D0" w:rsidRDefault="003963D0" w:rsidP="00936E4E">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7775CB" w:rsidRPr="007775CB">
              <w:rPr>
                <w:rFonts w:ascii="Times New Roman" w:hAnsi="Times New Roman" w:cs="Times New Roman"/>
                <w:sz w:val="24"/>
                <w:szCs w:val="24"/>
              </w:rPr>
              <w:t xml:space="preserve">2020 </w:t>
            </w:r>
            <w:r w:rsidR="00936E4E">
              <w:rPr>
                <w:rFonts w:ascii="Times New Roman" w:hAnsi="Times New Roman" w:cs="Times New Roman"/>
                <w:sz w:val="24"/>
                <w:szCs w:val="24"/>
              </w:rPr>
              <w:t xml:space="preserve">год </w:t>
            </w:r>
            <w:r w:rsidR="007775CB" w:rsidRPr="007775CB">
              <w:rPr>
                <w:rFonts w:ascii="Times New Roman" w:hAnsi="Times New Roman" w:cs="Times New Roman"/>
                <w:sz w:val="24"/>
                <w:szCs w:val="24"/>
              </w:rPr>
              <w:t xml:space="preserve">– </w:t>
            </w:r>
            <w:r w:rsidR="00936E4E" w:rsidRPr="007775CB">
              <w:rPr>
                <w:rFonts w:ascii="Times New Roman" w:hAnsi="Times New Roman" w:cs="Times New Roman"/>
                <w:sz w:val="24"/>
                <w:szCs w:val="24"/>
              </w:rPr>
              <w:t xml:space="preserve">  федеральный</w:t>
            </w:r>
            <w:r w:rsidR="00655563">
              <w:rPr>
                <w:rFonts w:ascii="Times New Roman" w:hAnsi="Times New Roman" w:cs="Times New Roman"/>
                <w:sz w:val="24"/>
                <w:szCs w:val="24"/>
              </w:rPr>
              <w:t xml:space="preserve">, </w:t>
            </w:r>
            <w:r w:rsidR="00936E4E">
              <w:rPr>
                <w:rFonts w:ascii="Times New Roman" w:hAnsi="Times New Roman" w:cs="Times New Roman"/>
                <w:sz w:val="24"/>
                <w:szCs w:val="24"/>
              </w:rPr>
              <w:t>областной</w:t>
            </w:r>
            <w:r w:rsidR="00936E4E" w:rsidRPr="007775CB">
              <w:rPr>
                <w:rFonts w:ascii="Times New Roman" w:hAnsi="Times New Roman" w:cs="Times New Roman"/>
                <w:sz w:val="24"/>
                <w:szCs w:val="24"/>
              </w:rPr>
              <w:t xml:space="preserve"> бюджет: 0</w:t>
            </w:r>
            <w:r w:rsidR="00936E4E">
              <w:rPr>
                <w:rFonts w:ascii="Times New Roman" w:hAnsi="Times New Roman" w:cs="Times New Roman"/>
                <w:sz w:val="24"/>
                <w:szCs w:val="24"/>
              </w:rPr>
              <w:t xml:space="preserve"> руб., </w:t>
            </w:r>
            <w:r w:rsidR="00936E4E" w:rsidRPr="007775CB">
              <w:rPr>
                <w:rFonts w:ascii="Times New Roman" w:hAnsi="Times New Roman" w:cs="Times New Roman"/>
                <w:sz w:val="24"/>
                <w:szCs w:val="24"/>
              </w:rPr>
              <w:t xml:space="preserve">местный бюджет: </w:t>
            </w:r>
            <w:r>
              <w:rPr>
                <w:rFonts w:ascii="Times New Roman" w:hAnsi="Times New Roman" w:cs="Times New Roman"/>
                <w:sz w:val="24"/>
                <w:szCs w:val="24"/>
              </w:rPr>
              <w:t xml:space="preserve"> </w:t>
            </w:r>
          </w:p>
          <w:p w:rsidR="007775CB" w:rsidRDefault="003963D0" w:rsidP="00936E4E">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A5334D">
              <w:rPr>
                <w:rFonts w:ascii="Times New Roman" w:hAnsi="Times New Roman" w:cs="Times New Roman"/>
                <w:sz w:val="24"/>
                <w:szCs w:val="24"/>
              </w:rPr>
              <w:t>12000</w:t>
            </w:r>
            <w:r w:rsidR="00655563">
              <w:rPr>
                <w:rFonts w:ascii="Times New Roman" w:hAnsi="Times New Roman" w:cs="Times New Roman"/>
                <w:sz w:val="24"/>
                <w:szCs w:val="24"/>
              </w:rPr>
              <w:t xml:space="preserve">,00 </w:t>
            </w:r>
            <w:r w:rsidR="00936E4E">
              <w:rPr>
                <w:rFonts w:ascii="Times New Roman" w:hAnsi="Times New Roman" w:cs="Times New Roman"/>
                <w:sz w:val="24"/>
                <w:szCs w:val="24"/>
              </w:rPr>
              <w:t>руб.</w:t>
            </w:r>
            <w:r w:rsidR="00936E4E" w:rsidRPr="007775CB">
              <w:rPr>
                <w:rFonts w:ascii="Times New Roman" w:hAnsi="Times New Roman" w:cs="Times New Roman"/>
                <w:sz w:val="24"/>
                <w:szCs w:val="24"/>
              </w:rPr>
              <w:t xml:space="preserve"> </w:t>
            </w:r>
          </w:p>
          <w:p w:rsidR="003963D0" w:rsidRDefault="003963D0" w:rsidP="00936E4E">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7775CB" w:rsidRPr="007775CB">
              <w:rPr>
                <w:rFonts w:ascii="Times New Roman" w:hAnsi="Times New Roman" w:cs="Times New Roman"/>
                <w:sz w:val="24"/>
                <w:szCs w:val="24"/>
              </w:rPr>
              <w:t xml:space="preserve">2021 </w:t>
            </w:r>
            <w:r w:rsidR="00936E4E">
              <w:rPr>
                <w:rFonts w:ascii="Times New Roman" w:hAnsi="Times New Roman" w:cs="Times New Roman"/>
                <w:sz w:val="24"/>
                <w:szCs w:val="24"/>
              </w:rPr>
              <w:t xml:space="preserve">год </w:t>
            </w:r>
            <w:r w:rsidR="007775CB" w:rsidRPr="007775CB">
              <w:rPr>
                <w:rFonts w:ascii="Times New Roman" w:hAnsi="Times New Roman" w:cs="Times New Roman"/>
                <w:sz w:val="24"/>
                <w:szCs w:val="24"/>
              </w:rPr>
              <w:t xml:space="preserve">– </w:t>
            </w:r>
            <w:r w:rsidR="00936E4E" w:rsidRPr="007775CB">
              <w:rPr>
                <w:rFonts w:ascii="Times New Roman" w:hAnsi="Times New Roman" w:cs="Times New Roman"/>
                <w:sz w:val="24"/>
                <w:szCs w:val="24"/>
              </w:rPr>
              <w:t xml:space="preserve">  федеральный</w:t>
            </w:r>
            <w:r w:rsidR="00655563">
              <w:rPr>
                <w:rFonts w:ascii="Times New Roman" w:hAnsi="Times New Roman" w:cs="Times New Roman"/>
                <w:sz w:val="24"/>
                <w:szCs w:val="24"/>
              </w:rPr>
              <w:t xml:space="preserve">, </w:t>
            </w:r>
            <w:r w:rsidR="00936E4E">
              <w:rPr>
                <w:rFonts w:ascii="Times New Roman" w:hAnsi="Times New Roman" w:cs="Times New Roman"/>
                <w:sz w:val="24"/>
                <w:szCs w:val="24"/>
              </w:rPr>
              <w:t xml:space="preserve"> областной</w:t>
            </w:r>
            <w:r w:rsidR="00936E4E" w:rsidRPr="007775CB">
              <w:rPr>
                <w:rFonts w:ascii="Times New Roman" w:hAnsi="Times New Roman" w:cs="Times New Roman"/>
                <w:sz w:val="24"/>
                <w:szCs w:val="24"/>
              </w:rPr>
              <w:t xml:space="preserve"> бюджет: 0</w:t>
            </w:r>
            <w:r w:rsidR="00936E4E">
              <w:rPr>
                <w:rFonts w:ascii="Times New Roman" w:hAnsi="Times New Roman" w:cs="Times New Roman"/>
                <w:sz w:val="24"/>
                <w:szCs w:val="24"/>
              </w:rPr>
              <w:t xml:space="preserve"> руб., </w:t>
            </w:r>
            <w:r w:rsidR="00936E4E" w:rsidRPr="007775CB">
              <w:rPr>
                <w:rFonts w:ascii="Times New Roman" w:hAnsi="Times New Roman" w:cs="Times New Roman"/>
                <w:sz w:val="24"/>
                <w:szCs w:val="24"/>
              </w:rPr>
              <w:t xml:space="preserve">местный бюджет: </w:t>
            </w:r>
            <w:r>
              <w:rPr>
                <w:rFonts w:ascii="Times New Roman" w:hAnsi="Times New Roman" w:cs="Times New Roman"/>
                <w:sz w:val="24"/>
                <w:szCs w:val="24"/>
              </w:rPr>
              <w:t xml:space="preserve">   </w:t>
            </w:r>
          </w:p>
          <w:p w:rsidR="003963D0" w:rsidRDefault="003963D0" w:rsidP="00936E4E">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F7170B">
              <w:rPr>
                <w:rFonts w:ascii="Times New Roman" w:hAnsi="Times New Roman" w:cs="Times New Roman"/>
                <w:sz w:val="24"/>
                <w:szCs w:val="24"/>
              </w:rPr>
              <w:t>216260</w:t>
            </w:r>
            <w:r w:rsidR="00655563">
              <w:rPr>
                <w:rFonts w:ascii="Times New Roman" w:hAnsi="Times New Roman" w:cs="Times New Roman"/>
                <w:sz w:val="24"/>
                <w:szCs w:val="24"/>
              </w:rPr>
              <w:t xml:space="preserve">,00 </w:t>
            </w:r>
            <w:r w:rsidR="00936E4E">
              <w:rPr>
                <w:rFonts w:ascii="Times New Roman" w:hAnsi="Times New Roman" w:cs="Times New Roman"/>
                <w:sz w:val="24"/>
                <w:szCs w:val="24"/>
              </w:rPr>
              <w:t xml:space="preserve"> руб.</w:t>
            </w:r>
            <w:r w:rsidR="00936E4E" w:rsidRPr="007775CB">
              <w:rPr>
                <w:rFonts w:ascii="Times New Roman" w:hAnsi="Times New Roman" w:cs="Times New Roman"/>
                <w:sz w:val="24"/>
                <w:szCs w:val="24"/>
              </w:rPr>
              <w:t xml:space="preserve"> </w:t>
            </w:r>
          </w:p>
          <w:p w:rsidR="003963D0" w:rsidRDefault="003963D0" w:rsidP="00936E4E">
            <w:pPr>
              <w:spacing w:after="0" w:line="171" w:lineRule="atLeast"/>
              <w:rPr>
                <w:rFonts w:ascii="Times New Roman" w:hAnsi="Times New Roman" w:cs="Times New Roman"/>
                <w:sz w:val="24"/>
                <w:szCs w:val="24"/>
              </w:rPr>
            </w:pPr>
            <w:r>
              <w:rPr>
                <w:rFonts w:ascii="Times New Roman" w:hAnsi="Times New Roman" w:cs="Times New Roman"/>
                <w:sz w:val="24"/>
                <w:szCs w:val="24"/>
              </w:rPr>
              <w:t xml:space="preserve"> </w:t>
            </w:r>
            <w:r w:rsidR="007775CB" w:rsidRPr="007775CB">
              <w:rPr>
                <w:rFonts w:ascii="Times New Roman" w:hAnsi="Times New Roman" w:cs="Times New Roman"/>
                <w:sz w:val="24"/>
                <w:szCs w:val="24"/>
              </w:rPr>
              <w:t xml:space="preserve"> 2022</w:t>
            </w:r>
            <w:r w:rsidR="00936E4E">
              <w:rPr>
                <w:rFonts w:ascii="Times New Roman" w:hAnsi="Times New Roman" w:cs="Times New Roman"/>
                <w:sz w:val="24"/>
                <w:szCs w:val="24"/>
              </w:rPr>
              <w:t xml:space="preserve"> год</w:t>
            </w:r>
            <w:r w:rsidR="007775CB" w:rsidRPr="007775CB">
              <w:rPr>
                <w:rFonts w:ascii="Times New Roman" w:hAnsi="Times New Roman" w:cs="Times New Roman"/>
                <w:sz w:val="24"/>
                <w:szCs w:val="24"/>
              </w:rPr>
              <w:t xml:space="preserve"> – </w:t>
            </w:r>
            <w:r w:rsidR="00936E4E" w:rsidRPr="007775CB">
              <w:rPr>
                <w:rFonts w:ascii="Times New Roman" w:hAnsi="Times New Roman" w:cs="Times New Roman"/>
                <w:sz w:val="24"/>
                <w:szCs w:val="24"/>
              </w:rPr>
              <w:t xml:space="preserve"> федеральный</w:t>
            </w:r>
            <w:r w:rsidR="00655563">
              <w:rPr>
                <w:rFonts w:ascii="Times New Roman" w:hAnsi="Times New Roman" w:cs="Times New Roman"/>
                <w:sz w:val="24"/>
                <w:szCs w:val="24"/>
              </w:rPr>
              <w:t>,</w:t>
            </w:r>
            <w:r w:rsidR="00936E4E">
              <w:rPr>
                <w:rFonts w:ascii="Times New Roman" w:hAnsi="Times New Roman" w:cs="Times New Roman"/>
                <w:sz w:val="24"/>
                <w:szCs w:val="24"/>
              </w:rPr>
              <w:t xml:space="preserve"> областной</w:t>
            </w:r>
            <w:r w:rsidR="00936E4E" w:rsidRPr="007775CB">
              <w:rPr>
                <w:rFonts w:ascii="Times New Roman" w:hAnsi="Times New Roman" w:cs="Times New Roman"/>
                <w:sz w:val="24"/>
                <w:szCs w:val="24"/>
              </w:rPr>
              <w:t xml:space="preserve"> бюджет: 0</w:t>
            </w:r>
            <w:r w:rsidR="00936E4E">
              <w:rPr>
                <w:rFonts w:ascii="Times New Roman" w:hAnsi="Times New Roman" w:cs="Times New Roman"/>
                <w:sz w:val="24"/>
                <w:szCs w:val="24"/>
              </w:rPr>
              <w:t xml:space="preserve"> руб., </w:t>
            </w:r>
            <w:r w:rsidR="00936E4E" w:rsidRPr="007775CB">
              <w:rPr>
                <w:rFonts w:ascii="Times New Roman" w:hAnsi="Times New Roman" w:cs="Times New Roman"/>
                <w:sz w:val="24"/>
                <w:szCs w:val="24"/>
              </w:rPr>
              <w:t xml:space="preserve">местный бюджет: </w:t>
            </w:r>
            <w:r>
              <w:rPr>
                <w:rFonts w:ascii="Times New Roman" w:hAnsi="Times New Roman" w:cs="Times New Roman"/>
                <w:sz w:val="24"/>
                <w:szCs w:val="24"/>
              </w:rPr>
              <w:t xml:space="preserve"> </w:t>
            </w:r>
          </w:p>
          <w:p w:rsidR="007775CB" w:rsidRPr="007775CB" w:rsidRDefault="003963D0" w:rsidP="00655563">
            <w:pPr>
              <w:spacing w:after="0" w:line="171" w:lineRule="atLeast"/>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7170B">
              <w:rPr>
                <w:rFonts w:ascii="Times New Roman" w:hAnsi="Times New Roman" w:cs="Times New Roman"/>
                <w:sz w:val="24"/>
                <w:szCs w:val="24"/>
              </w:rPr>
              <w:t>216259</w:t>
            </w:r>
            <w:r w:rsidR="00655563">
              <w:rPr>
                <w:rFonts w:ascii="Times New Roman" w:hAnsi="Times New Roman" w:cs="Times New Roman"/>
                <w:sz w:val="24"/>
                <w:szCs w:val="24"/>
              </w:rPr>
              <w:t xml:space="preserve">,00 </w:t>
            </w:r>
            <w:r w:rsidR="00936E4E">
              <w:rPr>
                <w:rFonts w:ascii="Times New Roman" w:hAnsi="Times New Roman" w:cs="Times New Roman"/>
                <w:sz w:val="24"/>
                <w:szCs w:val="24"/>
              </w:rPr>
              <w:t>руб.</w:t>
            </w:r>
            <w:r w:rsidR="00936E4E" w:rsidRPr="007775CB">
              <w:rPr>
                <w:rFonts w:ascii="Times New Roman" w:hAnsi="Times New Roman" w:cs="Times New Roman"/>
                <w:sz w:val="24"/>
                <w:szCs w:val="24"/>
              </w:rPr>
              <w:t xml:space="preserve"> </w:t>
            </w:r>
          </w:p>
        </w:tc>
      </w:tr>
      <w:tr w:rsidR="008A2768" w:rsidRPr="00C2473F" w:rsidTr="00F7170B">
        <w:trPr>
          <w:trHeight w:val="171"/>
        </w:trPr>
        <w:tc>
          <w:tcPr>
            <w:tcW w:w="1780" w:type="dxa"/>
            <w:tcBorders>
              <w:top w:val="single" w:sz="6" w:space="0" w:color="000000"/>
              <w:left w:val="single" w:sz="6" w:space="0" w:color="000000"/>
              <w:bottom w:val="single" w:sz="6" w:space="0" w:color="000000"/>
              <w:right w:val="single" w:sz="6" w:space="0" w:color="000000"/>
            </w:tcBorders>
            <w:vAlign w:val="center"/>
            <w:hideMark/>
          </w:tcPr>
          <w:p w:rsidR="009271E3" w:rsidRPr="00C2473F" w:rsidRDefault="009271E3" w:rsidP="00C2473F">
            <w:pPr>
              <w:spacing w:before="100" w:beforeAutospacing="1" w:after="100" w:afterAutospacing="1" w:line="171" w:lineRule="atLeast"/>
              <w:jc w:val="center"/>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Ожидаемые результаты реализации программы</w:t>
            </w:r>
          </w:p>
        </w:tc>
        <w:tc>
          <w:tcPr>
            <w:tcW w:w="7930" w:type="dxa"/>
            <w:tcBorders>
              <w:top w:val="single" w:sz="6" w:space="0" w:color="000000"/>
              <w:left w:val="single" w:sz="6" w:space="0" w:color="000000"/>
              <w:bottom w:val="single" w:sz="6" w:space="0" w:color="000000"/>
              <w:right w:val="single" w:sz="6" w:space="0" w:color="000000"/>
            </w:tcBorders>
            <w:vAlign w:val="center"/>
            <w:hideMark/>
          </w:tcPr>
          <w:p w:rsidR="009271E3" w:rsidRPr="00C2473F" w:rsidRDefault="009271E3" w:rsidP="007775CB">
            <w:pPr>
              <w:spacing w:after="0"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Увеличение доли благоустроенных территорий общего пользования от общего количества таких территорий;</w:t>
            </w:r>
          </w:p>
          <w:p w:rsidR="009271E3" w:rsidRPr="00C2473F" w:rsidRDefault="009271E3" w:rsidP="007775CB">
            <w:pPr>
              <w:spacing w:after="0"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Увеличение доли озелененных территорий общего пользования;</w:t>
            </w:r>
          </w:p>
          <w:p w:rsidR="009271E3" w:rsidRPr="00C2473F" w:rsidRDefault="009271E3" w:rsidP="007775CB">
            <w:pPr>
              <w:spacing w:after="0"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Ремонт (замена) асфальтового покрытия территорий общего пользования;</w:t>
            </w:r>
          </w:p>
          <w:p w:rsidR="009271E3" w:rsidRPr="00C2473F" w:rsidRDefault="009271E3" w:rsidP="007775CB">
            <w:pPr>
              <w:spacing w:after="0"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p w:rsidR="009271E3" w:rsidRPr="00C2473F" w:rsidRDefault="009271E3" w:rsidP="007775CB">
            <w:pPr>
              <w:spacing w:after="0"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Увеличение доли многоквартирных домов с благоустроенными дворовыми территориями от общего количества многоквартирных домов;</w:t>
            </w:r>
          </w:p>
          <w:p w:rsidR="009271E3" w:rsidRPr="00C2473F" w:rsidRDefault="009271E3" w:rsidP="007775CB">
            <w:pPr>
              <w:spacing w:after="0"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Увеличение количества многоквартирных домов с благоустроенными дворовыми территориями;</w:t>
            </w:r>
          </w:p>
          <w:p w:rsidR="009271E3" w:rsidRPr="00C2473F" w:rsidRDefault="009271E3" w:rsidP="007775CB">
            <w:pPr>
              <w:spacing w:after="0"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Благоустройство дворовых территорий;</w:t>
            </w:r>
          </w:p>
          <w:p w:rsidR="009271E3" w:rsidRPr="00C2473F" w:rsidRDefault="009271E3" w:rsidP="007775CB">
            <w:pPr>
              <w:spacing w:after="0"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Ремонт (замена) асфальтового покрытия дворовых территорий;</w:t>
            </w:r>
          </w:p>
          <w:p w:rsidR="009271E3" w:rsidRPr="00C2473F" w:rsidRDefault="009271E3" w:rsidP="007775CB">
            <w:pPr>
              <w:spacing w:after="0" w:line="240" w:lineRule="auto"/>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Установка уличных осветительных приборов;</w:t>
            </w:r>
          </w:p>
          <w:p w:rsidR="009271E3" w:rsidRPr="00C2473F" w:rsidRDefault="009271E3" w:rsidP="007775CB">
            <w:pPr>
              <w:spacing w:after="0" w:line="171" w:lineRule="atLeast"/>
              <w:jc w:val="both"/>
              <w:rPr>
                <w:rFonts w:ascii="Times New Roman" w:eastAsia="Times New Roman" w:hAnsi="Times New Roman" w:cs="Times New Roman"/>
                <w:sz w:val="24"/>
                <w:szCs w:val="24"/>
              </w:rPr>
            </w:pPr>
            <w:r w:rsidRPr="00C2473F">
              <w:rPr>
                <w:rFonts w:ascii="Times New Roman" w:eastAsia="Times New Roman" w:hAnsi="Times New Roman" w:cs="Times New Roman"/>
                <w:sz w:val="24"/>
                <w:szCs w:val="24"/>
              </w:rPr>
              <w:t>Установка лавочек.</w:t>
            </w:r>
          </w:p>
        </w:tc>
      </w:tr>
    </w:tbl>
    <w:p w:rsidR="0053276B" w:rsidRDefault="0053276B" w:rsidP="008B4838">
      <w:pPr>
        <w:shd w:val="clear" w:color="auto" w:fill="FFFFFF"/>
        <w:spacing w:line="240" w:lineRule="auto"/>
        <w:rPr>
          <w:rFonts w:ascii="Times New Roman" w:eastAsia="Times New Roman" w:hAnsi="Times New Roman" w:cs="Times New Roman"/>
          <w:b/>
          <w:bCs/>
          <w:color w:val="000000"/>
          <w:sz w:val="28"/>
          <w:szCs w:val="28"/>
        </w:rPr>
      </w:pPr>
    </w:p>
    <w:p w:rsidR="008848E0" w:rsidRPr="00E61F66" w:rsidRDefault="008848E0" w:rsidP="00E61F66">
      <w:pPr>
        <w:pStyle w:val="a8"/>
        <w:numPr>
          <w:ilvl w:val="0"/>
          <w:numId w:val="15"/>
        </w:numPr>
        <w:shd w:val="clear" w:color="auto" w:fill="FFFFFF"/>
        <w:spacing w:after="0" w:line="240" w:lineRule="auto"/>
        <w:jc w:val="center"/>
        <w:rPr>
          <w:rFonts w:ascii="Times New Roman" w:eastAsia="Times New Roman" w:hAnsi="Times New Roman" w:cs="Times New Roman"/>
          <w:b/>
          <w:color w:val="000000"/>
          <w:sz w:val="28"/>
          <w:szCs w:val="28"/>
        </w:rPr>
      </w:pPr>
      <w:r w:rsidRPr="00E61F66">
        <w:rPr>
          <w:rFonts w:ascii="Times New Roman" w:eastAsia="Times New Roman" w:hAnsi="Times New Roman" w:cs="Times New Roman"/>
          <w:b/>
          <w:bCs/>
          <w:color w:val="000000"/>
          <w:sz w:val="28"/>
          <w:szCs w:val="28"/>
        </w:rPr>
        <w:t>Характеристика текущего состояния сферы</w:t>
      </w:r>
    </w:p>
    <w:p w:rsidR="00DE3212" w:rsidRDefault="008848E0" w:rsidP="008848E0">
      <w:pPr>
        <w:shd w:val="clear" w:color="auto" w:fill="FFFFFF"/>
        <w:spacing w:after="0" w:line="240" w:lineRule="auto"/>
        <w:jc w:val="center"/>
        <w:rPr>
          <w:rFonts w:ascii="Times New Roman" w:eastAsia="Times New Roman" w:hAnsi="Times New Roman" w:cs="Times New Roman"/>
          <w:b/>
          <w:color w:val="000000"/>
          <w:sz w:val="28"/>
          <w:szCs w:val="28"/>
        </w:rPr>
      </w:pPr>
      <w:r w:rsidRPr="00C2473F">
        <w:rPr>
          <w:rFonts w:ascii="Times New Roman" w:eastAsia="Times New Roman" w:hAnsi="Times New Roman" w:cs="Times New Roman"/>
          <w:b/>
          <w:bCs/>
          <w:color w:val="000000"/>
          <w:sz w:val="28"/>
          <w:szCs w:val="28"/>
        </w:rPr>
        <w:t>благоустройства территории муниципального</w:t>
      </w:r>
      <w:r w:rsidR="008B4838">
        <w:rPr>
          <w:rFonts w:ascii="Times New Roman" w:eastAsia="Times New Roman" w:hAnsi="Times New Roman" w:cs="Times New Roman"/>
          <w:b/>
          <w:bCs/>
          <w:color w:val="000000"/>
          <w:sz w:val="28"/>
          <w:szCs w:val="28"/>
        </w:rPr>
        <w:t xml:space="preserve"> </w:t>
      </w:r>
      <w:r w:rsidRPr="00C2473F">
        <w:rPr>
          <w:rFonts w:ascii="Times New Roman" w:eastAsia="Times New Roman" w:hAnsi="Times New Roman" w:cs="Times New Roman"/>
          <w:b/>
          <w:bCs/>
          <w:color w:val="000000"/>
          <w:sz w:val="28"/>
          <w:szCs w:val="28"/>
        </w:rPr>
        <w:t xml:space="preserve">образования </w:t>
      </w:r>
      <w:r w:rsidR="00C2473F" w:rsidRPr="00C2473F">
        <w:rPr>
          <w:rFonts w:ascii="Times New Roman" w:eastAsia="Times New Roman" w:hAnsi="Times New Roman" w:cs="Times New Roman"/>
          <w:b/>
          <w:color w:val="000000"/>
          <w:sz w:val="28"/>
          <w:szCs w:val="28"/>
        </w:rPr>
        <w:t>«</w:t>
      </w:r>
      <w:proofErr w:type="spellStart"/>
      <w:r w:rsidR="00C2473F" w:rsidRPr="00C2473F">
        <w:rPr>
          <w:rFonts w:ascii="Times New Roman" w:eastAsia="Times New Roman" w:hAnsi="Times New Roman" w:cs="Times New Roman"/>
          <w:b/>
          <w:color w:val="000000"/>
          <w:sz w:val="28"/>
          <w:szCs w:val="28"/>
        </w:rPr>
        <w:t>Большесолдатский</w:t>
      </w:r>
      <w:proofErr w:type="spellEnd"/>
      <w:r w:rsidR="00C2473F" w:rsidRPr="00C2473F">
        <w:rPr>
          <w:rFonts w:ascii="Times New Roman" w:eastAsia="Times New Roman" w:hAnsi="Times New Roman" w:cs="Times New Roman"/>
          <w:b/>
          <w:color w:val="000000"/>
          <w:sz w:val="28"/>
          <w:szCs w:val="28"/>
        </w:rPr>
        <w:t xml:space="preserve"> сельсовет»  </w:t>
      </w:r>
      <w:proofErr w:type="spellStart"/>
      <w:r w:rsidR="00C2473F" w:rsidRPr="00C2473F">
        <w:rPr>
          <w:rFonts w:ascii="Times New Roman" w:eastAsia="Times New Roman" w:hAnsi="Times New Roman" w:cs="Times New Roman"/>
          <w:b/>
          <w:color w:val="000000"/>
          <w:sz w:val="28"/>
          <w:szCs w:val="28"/>
        </w:rPr>
        <w:t>Большесолдатского</w:t>
      </w:r>
      <w:proofErr w:type="spellEnd"/>
      <w:r w:rsidR="00C2473F" w:rsidRPr="00C2473F">
        <w:rPr>
          <w:rFonts w:ascii="Times New Roman" w:eastAsia="Times New Roman" w:hAnsi="Times New Roman" w:cs="Times New Roman"/>
          <w:b/>
          <w:color w:val="000000"/>
          <w:sz w:val="28"/>
          <w:szCs w:val="28"/>
        </w:rPr>
        <w:t xml:space="preserve"> района</w:t>
      </w:r>
    </w:p>
    <w:p w:rsidR="002E0A90" w:rsidRDefault="00DE3212" w:rsidP="00C25090">
      <w:pPr>
        <w:shd w:val="clear" w:color="auto" w:fill="FFFFFF"/>
        <w:spacing w:after="0" w:line="240" w:lineRule="auto"/>
        <w:jc w:val="center"/>
        <w:rPr>
          <w:rFonts w:ascii="Times New Roman" w:eastAsia="Times New Roman" w:hAnsi="Times New Roman" w:cs="Times New Roman"/>
          <w:b/>
          <w:color w:val="010101"/>
          <w:sz w:val="28"/>
          <w:szCs w:val="28"/>
        </w:rPr>
      </w:pPr>
      <w:r>
        <w:rPr>
          <w:rFonts w:ascii="Times New Roman" w:eastAsia="Times New Roman" w:hAnsi="Times New Roman" w:cs="Times New Roman"/>
          <w:b/>
          <w:color w:val="000000"/>
          <w:sz w:val="28"/>
          <w:szCs w:val="28"/>
        </w:rPr>
        <w:t xml:space="preserve"> Курской области</w:t>
      </w:r>
      <w:r w:rsidR="00C2473F" w:rsidRPr="00C2473F">
        <w:rPr>
          <w:rFonts w:ascii="Times New Roman" w:eastAsia="Times New Roman" w:hAnsi="Times New Roman" w:cs="Times New Roman"/>
          <w:b/>
          <w:color w:val="010101"/>
          <w:sz w:val="28"/>
          <w:szCs w:val="28"/>
        </w:rPr>
        <w:t> </w:t>
      </w:r>
    </w:p>
    <w:p w:rsidR="00C25090" w:rsidRPr="00C25090" w:rsidRDefault="00C25090" w:rsidP="00C25090">
      <w:pPr>
        <w:shd w:val="clear" w:color="auto" w:fill="FFFFFF"/>
        <w:spacing w:after="0" w:line="240" w:lineRule="auto"/>
        <w:jc w:val="center"/>
        <w:rPr>
          <w:rFonts w:ascii="Times New Roman" w:eastAsia="Times New Roman" w:hAnsi="Times New Roman" w:cs="Times New Roman"/>
          <w:b/>
          <w:color w:val="010101"/>
          <w:sz w:val="28"/>
          <w:szCs w:val="28"/>
        </w:rPr>
      </w:pPr>
    </w:p>
    <w:p w:rsidR="008848E0" w:rsidRPr="00C2473F" w:rsidRDefault="008848E0" w:rsidP="002E0A90">
      <w:pPr>
        <w:shd w:val="clear" w:color="auto" w:fill="FFFFFF"/>
        <w:spacing w:after="0" w:line="240" w:lineRule="auto"/>
        <w:ind w:firstLine="707"/>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Одним из приоритетных направлений развития муниципального образования является повышения уровня благоустройства, создание безопасных и комфортных условий для проживания жителей муниципального образования.</w:t>
      </w:r>
    </w:p>
    <w:p w:rsidR="008848E0" w:rsidRPr="00C2473F" w:rsidRDefault="008848E0" w:rsidP="002E0A90">
      <w:pPr>
        <w:shd w:val="clear" w:color="auto" w:fill="FFFFFF"/>
        <w:spacing w:after="0" w:line="240" w:lineRule="auto"/>
        <w:ind w:firstLine="707"/>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8848E0" w:rsidRPr="00C2473F" w:rsidRDefault="008848E0" w:rsidP="002E0A9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На начало 201</w:t>
      </w:r>
      <w:r w:rsidR="00DB525A">
        <w:rPr>
          <w:rFonts w:ascii="Times New Roman" w:eastAsia="Times New Roman" w:hAnsi="Times New Roman" w:cs="Times New Roman"/>
          <w:color w:val="000000"/>
          <w:sz w:val="28"/>
          <w:szCs w:val="28"/>
        </w:rPr>
        <w:t>8</w:t>
      </w:r>
      <w:r w:rsidRPr="00C2473F">
        <w:rPr>
          <w:rFonts w:ascii="Times New Roman" w:eastAsia="Times New Roman" w:hAnsi="Times New Roman" w:cs="Times New Roman"/>
          <w:color w:val="000000"/>
          <w:sz w:val="28"/>
          <w:szCs w:val="28"/>
        </w:rPr>
        <w:t xml:space="preserve"> года численность населения муниципального образования </w:t>
      </w:r>
      <w:r w:rsidR="00C2473F" w:rsidRPr="00C2473F">
        <w:rPr>
          <w:rFonts w:ascii="Times New Roman" w:eastAsia="Times New Roman" w:hAnsi="Times New Roman" w:cs="Times New Roman"/>
          <w:color w:val="000000"/>
          <w:sz w:val="28"/>
          <w:szCs w:val="28"/>
        </w:rPr>
        <w:t>«Большесолдатский сельсовет»  Большесолдатского района</w:t>
      </w:r>
      <w:r w:rsidR="00C2473F" w:rsidRPr="00C2473F">
        <w:rPr>
          <w:rFonts w:ascii="Times New Roman" w:eastAsia="Times New Roman" w:hAnsi="Times New Roman" w:cs="Times New Roman"/>
          <w:color w:val="010101"/>
          <w:sz w:val="28"/>
          <w:szCs w:val="28"/>
        </w:rPr>
        <w:t> </w:t>
      </w:r>
      <w:r w:rsidRPr="00C2473F">
        <w:rPr>
          <w:rFonts w:ascii="Times New Roman" w:eastAsia="Times New Roman" w:hAnsi="Times New Roman" w:cs="Times New Roman"/>
          <w:color w:val="000000"/>
          <w:sz w:val="28"/>
          <w:szCs w:val="28"/>
        </w:rPr>
        <w:t xml:space="preserve"> составила </w:t>
      </w:r>
      <w:r w:rsidR="00C2473F">
        <w:rPr>
          <w:rFonts w:ascii="Times New Roman" w:eastAsia="Times New Roman" w:hAnsi="Times New Roman" w:cs="Times New Roman"/>
          <w:color w:val="000000"/>
          <w:sz w:val="28"/>
          <w:szCs w:val="28"/>
        </w:rPr>
        <w:t>4</w:t>
      </w:r>
      <w:r w:rsidR="003F4FCB">
        <w:rPr>
          <w:rFonts w:ascii="Times New Roman" w:eastAsia="Times New Roman" w:hAnsi="Times New Roman" w:cs="Times New Roman"/>
          <w:color w:val="000000"/>
          <w:sz w:val="28"/>
          <w:szCs w:val="28"/>
        </w:rPr>
        <w:t>2</w:t>
      </w:r>
      <w:r w:rsidR="00DB525A">
        <w:rPr>
          <w:rFonts w:ascii="Times New Roman" w:eastAsia="Times New Roman" w:hAnsi="Times New Roman" w:cs="Times New Roman"/>
          <w:color w:val="000000"/>
          <w:sz w:val="28"/>
          <w:szCs w:val="28"/>
        </w:rPr>
        <w:t>25</w:t>
      </w:r>
      <w:r w:rsidRPr="00C2473F">
        <w:rPr>
          <w:rFonts w:ascii="Times New Roman" w:eastAsia="Times New Roman" w:hAnsi="Times New Roman" w:cs="Times New Roman"/>
          <w:color w:val="000000"/>
          <w:sz w:val="28"/>
          <w:szCs w:val="28"/>
        </w:rPr>
        <w:t xml:space="preserve"> человек.</w:t>
      </w:r>
      <w:r w:rsidR="00DB525A">
        <w:rPr>
          <w:rFonts w:ascii="Times New Roman" w:eastAsia="Times New Roman" w:hAnsi="Times New Roman" w:cs="Times New Roman"/>
          <w:color w:val="000000"/>
          <w:sz w:val="28"/>
          <w:szCs w:val="28"/>
        </w:rPr>
        <w:t xml:space="preserve"> В селе </w:t>
      </w:r>
      <w:proofErr w:type="gramStart"/>
      <w:r w:rsidR="00DB525A">
        <w:rPr>
          <w:rFonts w:ascii="Times New Roman" w:eastAsia="Times New Roman" w:hAnsi="Times New Roman" w:cs="Times New Roman"/>
          <w:color w:val="000000"/>
          <w:sz w:val="28"/>
          <w:szCs w:val="28"/>
        </w:rPr>
        <w:t>Большое</w:t>
      </w:r>
      <w:proofErr w:type="gramEnd"/>
      <w:r w:rsidR="00DB525A">
        <w:rPr>
          <w:rFonts w:ascii="Times New Roman" w:eastAsia="Times New Roman" w:hAnsi="Times New Roman" w:cs="Times New Roman"/>
          <w:color w:val="000000"/>
          <w:sz w:val="28"/>
          <w:szCs w:val="28"/>
        </w:rPr>
        <w:t xml:space="preserve"> Солдатское проживает 2736 человек.</w:t>
      </w:r>
    </w:p>
    <w:p w:rsidR="008848E0" w:rsidRPr="00C2473F" w:rsidRDefault="008848E0" w:rsidP="002E0A90">
      <w:pPr>
        <w:shd w:val="clear" w:color="auto" w:fill="FFFFFF"/>
        <w:spacing w:after="0" w:line="240" w:lineRule="auto"/>
        <w:ind w:firstLine="707"/>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 xml:space="preserve">Уровень благоустройства определяет комфортность проживания жителей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w:t>
      </w:r>
      <w:r w:rsidRPr="00C2473F">
        <w:rPr>
          <w:rFonts w:ascii="Times New Roman" w:eastAsia="Times New Roman" w:hAnsi="Times New Roman" w:cs="Times New Roman"/>
          <w:color w:val="000000"/>
          <w:sz w:val="28"/>
          <w:szCs w:val="28"/>
        </w:rPr>
        <w:lastRenderedPageBreak/>
        <w:t>устройству покрытий, освещению, размещению малых архитектурных форм.</w:t>
      </w:r>
    </w:p>
    <w:p w:rsidR="008848E0" w:rsidRPr="00FF506D" w:rsidRDefault="002E0A90" w:rsidP="002E0A90">
      <w:pPr>
        <w:shd w:val="clear" w:color="auto" w:fill="FFFFFF"/>
        <w:spacing w:after="0" w:line="240" w:lineRule="auto"/>
        <w:ind w:firstLine="707"/>
        <w:jc w:val="both"/>
        <w:rPr>
          <w:rFonts w:ascii="Times New Roman" w:eastAsia="Times New Roman" w:hAnsi="Times New Roman" w:cs="Times New Roman"/>
          <w:color w:val="FF0000"/>
          <w:sz w:val="28"/>
          <w:szCs w:val="28"/>
          <w:u w:val="single"/>
        </w:rPr>
      </w:pPr>
      <w:r>
        <w:rPr>
          <w:rFonts w:ascii="Times New Roman" w:eastAsia="Times New Roman" w:hAnsi="Times New Roman" w:cs="Times New Roman"/>
          <w:color w:val="000000"/>
          <w:sz w:val="28"/>
          <w:szCs w:val="28"/>
        </w:rPr>
        <w:t xml:space="preserve">В </w:t>
      </w:r>
      <w:proofErr w:type="spellStart"/>
      <w:r>
        <w:rPr>
          <w:rFonts w:ascii="Times New Roman" w:eastAsia="Times New Roman" w:hAnsi="Times New Roman" w:cs="Times New Roman"/>
          <w:color w:val="000000"/>
          <w:sz w:val="28"/>
          <w:szCs w:val="28"/>
        </w:rPr>
        <w:t>с</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ольшое</w:t>
      </w:r>
      <w:proofErr w:type="spellEnd"/>
      <w:r>
        <w:rPr>
          <w:rFonts w:ascii="Times New Roman" w:eastAsia="Times New Roman" w:hAnsi="Times New Roman" w:cs="Times New Roman"/>
          <w:color w:val="000000"/>
          <w:sz w:val="28"/>
          <w:szCs w:val="28"/>
        </w:rPr>
        <w:t xml:space="preserve"> Солдатское</w:t>
      </w:r>
      <w:r w:rsidR="00C2473F" w:rsidRPr="00C2473F">
        <w:rPr>
          <w:rFonts w:ascii="Times New Roman" w:eastAsia="Times New Roman" w:hAnsi="Times New Roman" w:cs="Times New Roman"/>
          <w:color w:val="000000"/>
          <w:sz w:val="28"/>
          <w:szCs w:val="28"/>
        </w:rPr>
        <w:t xml:space="preserve">  </w:t>
      </w:r>
      <w:proofErr w:type="spellStart"/>
      <w:r w:rsidR="00C2473F" w:rsidRPr="00C2473F">
        <w:rPr>
          <w:rFonts w:ascii="Times New Roman" w:eastAsia="Times New Roman" w:hAnsi="Times New Roman" w:cs="Times New Roman"/>
          <w:color w:val="000000"/>
          <w:sz w:val="28"/>
          <w:szCs w:val="28"/>
        </w:rPr>
        <w:t>Большесолдатского</w:t>
      </w:r>
      <w:proofErr w:type="spellEnd"/>
      <w:r w:rsidR="00C2473F" w:rsidRPr="00C2473F">
        <w:rPr>
          <w:rFonts w:ascii="Times New Roman" w:eastAsia="Times New Roman" w:hAnsi="Times New Roman" w:cs="Times New Roman"/>
          <w:color w:val="000000"/>
          <w:sz w:val="28"/>
          <w:szCs w:val="28"/>
        </w:rPr>
        <w:t xml:space="preserve"> района</w:t>
      </w:r>
      <w:r w:rsidR="00C2473F" w:rsidRPr="00C2473F">
        <w:rPr>
          <w:rFonts w:ascii="Times New Roman" w:eastAsia="Times New Roman" w:hAnsi="Times New Roman" w:cs="Times New Roman"/>
          <w:color w:val="010101"/>
          <w:sz w:val="24"/>
          <w:szCs w:val="24"/>
        </w:rPr>
        <w:t> </w:t>
      </w:r>
      <w:r>
        <w:rPr>
          <w:rFonts w:ascii="Times New Roman" w:eastAsia="Times New Roman" w:hAnsi="Times New Roman" w:cs="Times New Roman"/>
          <w:color w:val="000000"/>
          <w:sz w:val="28"/>
          <w:szCs w:val="28"/>
        </w:rPr>
        <w:t xml:space="preserve"> насчитывается 9</w:t>
      </w:r>
      <w:r w:rsidR="008848E0" w:rsidRPr="00C2473F">
        <w:rPr>
          <w:rFonts w:ascii="Times New Roman" w:eastAsia="Times New Roman" w:hAnsi="Times New Roman" w:cs="Times New Roman"/>
          <w:color w:val="000000"/>
          <w:sz w:val="28"/>
          <w:szCs w:val="28"/>
        </w:rPr>
        <w:t xml:space="preserve"> многоквартирных домов, которые в совокупности о</w:t>
      </w:r>
      <w:r>
        <w:rPr>
          <w:rFonts w:ascii="Times New Roman" w:eastAsia="Times New Roman" w:hAnsi="Times New Roman" w:cs="Times New Roman"/>
          <w:color w:val="000000"/>
          <w:sz w:val="28"/>
          <w:szCs w:val="28"/>
        </w:rPr>
        <w:t>бразуют</w:t>
      </w:r>
      <w:r w:rsidR="008848E0" w:rsidRPr="00C2473F">
        <w:rPr>
          <w:rFonts w:ascii="Times New Roman" w:eastAsia="Times New Roman" w:hAnsi="Times New Roman" w:cs="Times New Roman"/>
          <w:color w:val="000000"/>
          <w:sz w:val="28"/>
          <w:szCs w:val="28"/>
        </w:rPr>
        <w:t xml:space="preserve"> </w:t>
      </w:r>
      <w:r w:rsidR="00FE2A98">
        <w:rPr>
          <w:rFonts w:ascii="Times New Roman" w:eastAsia="Times New Roman" w:hAnsi="Times New Roman" w:cs="Times New Roman"/>
          <w:color w:val="000000"/>
          <w:sz w:val="28"/>
          <w:szCs w:val="28"/>
        </w:rPr>
        <w:t xml:space="preserve">6 </w:t>
      </w:r>
      <w:proofErr w:type="spellStart"/>
      <w:r w:rsidR="008848E0" w:rsidRPr="00C2473F">
        <w:rPr>
          <w:rFonts w:ascii="Times New Roman" w:eastAsia="Times New Roman" w:hAnsi="Times New Roman" w:cs="Times New Roman"/>
          <w:color w:val="000000"/>
          <w:sz w:val="28"/>
          <w:szCs w:val="28"/>
        </w:rPr>
        <w:t>внутридво</w:t>
      </w:r>
      <w:r>
        <w:rPr>
          <w:rFonts w:ascii="Times New Roman" w:eastAsia="Times New Roman" w:hAnsi="Times New Roman" w:cs="Times New Roman"/>
          <w:color w:val="000000"/>
          <w:sz w:val="28"/>
          <w:szCs w:val="28"/>
        </w:rPr>
        <w:t>ровых</w:t>
      </w:r>
      <w:proofErr w:type="spellEnd"/>
      <w:r>
        <w:rPr>
          <w:rFonts w:ascii="Times New Roman" w:eastAsia="Times New Roman" w:hAnsi="Times New Roman" w:cs="Times New Roman"/>
          <w:color w:val="000000"/>
          <w:sz w:val="28"/>
          <w:szCs w:val="28"/>
        </w:rPr>
        <w:t xml:space="preserve"> территорий.</w:t>
      </w:r>
    </w:p>
    <w:p w:rsidR="008848E0" w:rsidRPr="00C2473F" w:rsidRDefault="008848E0" w:rsidP="002E0A9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8848E0" w:rsidRPr="00C2473F" w:rsidRDefault="008848E0" w:rsidP="002E0A90">
      <w:pPr>
        <w:shd w:val="clear" w:color="auto" w:fill="FFFFFF"/>
        <w:spacing w:after="0" w:line="240" w:lineRule="auto"/>
        <w:ind w:firstLine="707"/>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w:t>
      </w:r>
    </w:p>
    <w:p w:rsidR="002E0A90" w:rsidRDefault="008848E0" w:rsidP="004D3586">
      <w:pPr>
        <w:shd w:val="clear" w:color="auto" w:fill="FFFFFF"/>
        <w:spacing w:after="0" w:line="240" w:lineRule="auto"/>
        <w:ind w:firstLine="707"/>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малых архитектурных форм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зеленой зоне.</w:t>
      </w:r>
    </w:p>
    <w:p w:rsidR="008848E0" w:rsidRPr="00C2473F" w:rsidRDefault="008848E0" w:rsidP="004D3586">
      <w:pPr>
        <w:shd w:val="clear" w:color="auto" w:fill="FFFFFF"/>
        <w:spacing w:after="0" w:line="240" w:lineRule="auto"/>
        <w:ind w:firstLine="707"/>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Проблемы благоустройства населенных пунктов требуют значительных бюджетных расходов, участие не только органов местного самоуправления, но и органов государственной власти, привлечение населения, предприятий и организаций, наличия финансирования с привлечением источников всех уровней.</w:t>
      </w:r>
    </w:p>
    <w:p w:rsidR="008848E0" w:rsidRPr="00C2473F" w:rsidRDefault="008848E0" w:rsidP="002E0A9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внутридомовых территорий, повысить уровень и качество жизни жителей.</w:t>
      </w:r>
    </w:p>
    <w:p w:rsidR="008848E0" w:rsidRPr="00C2473F" w:rsidRDefault="008848E0" w:rsidP="002E0A9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В рамках Программы планируется реализовать первоочередные мероприятия по благоустройству:</w:t>
      </w:r>
    </w:p>
    <w:p w:rsidR="008848E0" w:rsidRPr="00C2473F" w:rsidRDefault="008848E0" w:rsidP="002E0A90">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   разработать и утвердить новые изменения в Правила благоустройства, соответствующие требованиям федерального законодательства;</w:t>
      </w:r>
    </w:p>
    <w:p w:rsidR="008848E0" w:rsidRPr="00C2473F" w:rsidRDefault="008848E0" w:rsidP="002E0A9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  определить и реализовать перечень проектов по благоустройству, в том числе по благоустройству прилегающих к жилым домам территорий и дворов, а также по обустройству общественных территорий.</w:t>
      </w:r>
    </w:p>
    <w:p w:rsidR="005A76F2" w:rsidRPr="006D5BCD" w:rsidRDefault="008848E0" w:rsidP="002E0A90">
      <w:pPr>
        <w:shd w:val="clear" w:color="auto" w:fill="FFFFFF"/>
        <w:spacing w:after="0" w:line="240" w:lineRule="auto"/>
        <w:ind w:firstLine="708"/>
        <w:jc w:val="both"/>
        <w:rPr>
          <w:rFonts w:ascii="Times New Roman" w:eastAsia="Times New Roman" w:hAnsi="Times New Roman" w:cs="Times New Roman"/>
          <w:sz w:val="28"/>
          <w:szCs w:val="28"/>
        </w:rPr>
      </w:pPr>
      <w:r w:rsidRPr="00C2473F">
        <w:rPr>
          <w:rFonts w:ascii="Times New Roman" w:eastAsia="Times New Roman" w:hAnsi="Times New Roman" w:cs="Times New Roman"/>
          <w:color w:val="000000"/>
          <w:sz w:val="28"/>
          <w:szCs w:val="28"/>
        </w:rPr>
        <w:t xml:space="preserve">Принятие новых современных правил благоустройства и реализация программы благоустройства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w:t>
      </w:r>
      <w:r w:rsidRPr="00C2473F">
        <w:rPr>
          <w:rFonts w:ascii="Times New Roman" w:eastAsia="Times New Roman" w:hAnsi="Times New Roman" w:cs="Times New Roman"/>
          <w:color w:val="000000"/>
          <w:sz w:val="28"/>
          <w:szCs w:val="28"/>
        </w:rPr>
        <w:lastRenderedPageBreak/>
        <w:t xml:space="preserve">проектах по благоустройству, сформировать механизм общественного контроля на территории муниципального образования </w:t>
      </w:r>
      <w:r w:rsidR="001E549A" w:rsidRPr="001E549A">
        <w:rPr>
          <w:rFonts w:ascii="Times New Roman" w:eastAsia="Times New Roman" w:hAnsi="Times New Roman" w:cs="Times New Roman"/>
          <w:color w:val="000000"/>
          <w:sz w:val="28"/>
          <w:szCs w:val="28"/>
        </w:rPr>
        <w:t>«</w:t>
      </w:r>
      <w:proofErr w:type="spellStart"/>
      <w:r w:rsidR="001E549A" w:rsidRPr="001E549A">
        <w:rPr>
          <w:rFonts w:ascii="Times New Roman" w:eastAsia="Times New Roman" w:hAnsi="Times New Roman" w:cs="Times New Roman"/>
          <w:color w:val="000000"/>
          <w:sz w:val="28"/>
          <w:szCs w:val="28"/>
        </w:rPr>
        <w:t>Большесолдатский</w:t>
      </w:r>
      <w:proofErr w:type="spellEnd"/>
      <w:r w:rsidR="001E549A" w:rsidRPr="001E549A">
        <w:rPr>
          <w:rFonts w:ascii="Times New Roman" w:eastAsia="Times New Roman" w:hAnsi="Times New Roman" w:cs="Times New Roman"/>
          <w:color w:val="000000"/>
          <w:sz w:val="28"/>
          <w:szCs w:val="28"/>
        </w:rPr>
        <w:t xml:space="preserve"> сельсовет»  </w:t>
      </w:r>
      <w:proofErr w:type="spellStart"/>
      <w:r w:rsidR="001E549A" w:rsidRPr="001E549A">
        <w:rPr>
          <w:rFonts w:ascii="Times New Roman" w:eastAsia="Times New Roman" w:hAnsi="Times New Roman" w:cs="Times New Roman"/>
          <w:color w:val="000000"/>
          <w:sz w:val="28"/>
          <w:szCs w:val="28"/>
        </w:rPr>
        <w:t>Большесолдатского</w:t>
      </w:r>
      <w:proofErr w:type="spellEnd"/>
      <w:r w:rsidR="001E549A" w:rsidRPr="001E549A">
        <w:rPr>
          <w:rFonts w:ascii="Times New Roman" w:eastAsia="Times New Roman" w:hAnsi="Times New Roman" w:cs="Times New Roman"/>
          <w:color w:val="000000"/>
          <w:sz w:val="28"/>
          <w:szCs w:val="28"/>
        </w:rPr>
        <w:t xml:space="preserve"> района</w:t>
      </w:r>
      <w:r w:rsidR="00E2479B">
        <w:rPr>
          <w:rFonts w:ascii="Times New Roman" w:eastAsia="Times New Roman" w:hAnsi="Times New Roman" w:cs="Times New Roman"/>
          <w:color w:val="010101"/>
          <w:sz w:val="28"/>
          <w:szCs w:val="28"/>
        </w:rPr>
        <w:t xml:space="preserve"> Курской области.</w:t>
      </w:r>
    </w:p>
    <w:p w:rsidR="008848E0" w:rsidRPr="00C2473F" w:rsidRDefault="00DE3212" w:rsidP="008848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8848E0" w:rsidRPr="00C2473F">
        <w:rPr>
          <w:rFonts w:ascii="Times New Roman" w:eastAsia="Times New Roman" w:hAnsi="Times New Roman" w:cs="Times New Roman"/>
          <w:b/>
          <w:bCs/>
          <w:color w:val="000000"/>
          <w:sz w:val="28"/>
          <w:szCs w:val="28"/>
        </w:rPr>
        <w:t>Приоритеты политики благоустройства,</w:t>
      </w:r>
      <w:r w:rsidR="00E61F66">
        <w:rPr>
          <w:rFonts w:ascii="Times New Roman" w:eastAsia="Times New Roman" w:hAnsi="Times New Roman" w:cs="Times New Roman"/>
          <w:b/>
          <w:bCs/>
          <w:color w:val="000000"/>
          <w:sz w:val="28"/>
          <w:szCs w:val="28"/>
        </w:rPr>
        <w:t xml:space="preserve"> цели и задачи муниципальной П</w:t>
      </w:r>
      <w:r w:rsidR="008848E0" w:rsidRPr="00C2473F">
        <w:rPr>
          <w:rFonts w:ascii="Times New Roman" w:eastAsia="Times New Roman" w:hAnsi="Times New Roman" w:cs="Times New Roman"/>
          <w:b/>
          <w:bCs/>
          <w:color w:val="000000"/>
          <w:sz w:val="28"/>
          <w:szCs w:val="28"/>
        </w:rPr>
        <w:t>рограммы</w:t>
      </w:r>
    </w:p>
    <w:p w:rsidR="008848E0" w:rsidRPr="00C2473F" w:rsidRDefault="008848E0" w:rsidP="004D3586">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C2473F">
        <w:rPr>
          <w:rFonts w:ascii="Times New Roman" w:eastAsia="Times New Roman" w:hAnsi="Times New Roman" w:cs="Times New Roman"/>
          <w:color w:val="000000"/>
          <w:sz w:val="28"/>
          <w:szCs w:val="28"/>
        </w:rPr>
        <w:t xml:space="preserve">Приоритеты и цели государственной политики в сфере благоустройства в муниципальном образовании </w:t>
      </w:r>
      <w:r w:rsidR="001E549A" w:rsidRPr="001E549A">
        <w:rPr>
          <w:rFonts w:ascii="Times New Roman" w:eastAsia="Times New Roman" w:hAnsi="Times New Roman" w:cs="Times New Roman"/>
          <w:color w:val="000000"/>
          <w:sz w:val="28"/>
          <w:szCs w:val="28"/>
        </w:rPr>
        <w:t>«Большесолдатский сельсовет»  Большесолдатского района</w:t>
      </w:r>
      <w:r w:rsidR="001E549A" w:rsidRPr="001E549A">
        <w:rPr>
          <w:rFonts w:ascii="Times New Roman" w:eastAsia="Times New Roman" w:hAnsi="Times New Roman" w:cs="Times New Roman"/>
          <w:color w:val="010101"/>
          <w:sz w:val="28"/>
          <w:szCs w:val="28"/>
        </w:rPr>
        <w:t> </w:t>
      </w:r>
      <w:r w:rsidRPr="00C2473F">
        <w:rPr>
          <w:rFonts w:ascii="Times New Roman" w:eastAsia="Times New Roman" w:hAnsi="Times New Roman" w:cs="Times New Roman"/>
          <w:color w:val="000000"/>
          <w:sz w:val="28"/>
          <w:szCs w:val="28"/>
        </w:rPr>
        <w:t xml:space="preserve"> определены в соответствии с приоритетным проектом «Формирование комфортной городской среды»,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w:t>
      </w:r>
      <w:r w:rsidR="002E0A90">
        <w:rPr>
          <w:rFonts w:ascii="Times New Roman" w:eastAsia="Times New Roman" w:hAnsi="Times New Roman" w:cs="Times New Roman"/>
          <w:color w:val="000000"/>
          <w:sz w:val="28"/>
          <w:szCs w:val="28"/>
        </w:rPr>
        <w:t>22 годы, утвержденных приказом М</w:t>
      </w:r>
      <w:r w:rsidRPr="00C2473F">
        <w:rPr>
          <w:rFonts w:ascii="Times New Roman" w:eastAsia="Times New Roman" w:hAnsi="Times New Roman" w:cs="Times New Roman"/>
          <w:color w:val="000000"/>
          <w:sz w:val="28"/>
          <w:szCs w:val="28"/>
        </w:rPr>
        <w:t>инистерства строительства и жилищно-коммунального хозяйства</w:t>
      </w:r>
      <w:proofErr w:type="gramEnd"/>
      <w:r w:rsidRPr="00C2473F">
        <w:rPr>
          <w:rFonts w:ascii="Times New Roman" w:eastAsia="Times New Roman" w:hAnsi="Times New Roman" w:cs="Times New Roman"/>
          <w:color w:val="000000"/>
          <w:sz w:val="28"/>
          <w:szCs w:val="28"/>
        </w:rPr>
        <w:t xml:space="preserve"> Российской Фе</w:t>
      </w:r>
      <w:r w:rsidR="002E0A90">
        <w:rPr>
          <w:rFonts w:ascii="Times New Roman" w:eastAsia="Times New Roman" w:hAnsi="Times New Roman" w:cs="Times New Roman"/>
          <w:color w:val="000000"/>
          <w:sz w:val="28"/>
          <w:szCs w:val="28"/>
        </w:rPr>
        <w:t>дерации от 6 апреля 2017 года №</w:t>
      </w:r>
      <w:r w:rsidRPr="00C2473F">
        <w:rPr>
          <w:rFonts w:ascii="Times New Roman" w:eastAsia="Times New Roman" w:hAnsi="Times New Roman" w:cs="Times New Roman"/>
          <w:color w:val="000000"/>
          <w:sz w:val="28"/>
          <w:szCs w:val="28"/>
        </w:rPr>
        <w:t>691/пр.</w:t>
      </w:r>
    </w:p>
    <w:p w:rsidR="008848E0" w:rsidRPr="00C2473F" w:rsidRDefault="008848E0" w:rsidP="004D358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 xml:space="preserve">Главным приоритетом государственной политики в сфере благоустройства в муниципальном образовании </w:t>
      </w:r>
      <w:r w:rsidR="001E549A" w:rsidRPr="001E549A">
        <w:rPr>
          <w:rFonts w:ascii="Times New Roman" w:eastAsia="Times New Roman" w:hAnsi="Times New Roman" w:cs="Times New Roman"/>
          <w:color w:val="000000"/>
          <w:sz w:val="28"/>
          <w:szCs w:val="28"/>
        </w:rPr>
        <w:t>«Большесолдатский сельсовет»  Большесолдатского района</w:t>
      </w:r>
      <w:r w:rsidR="001E549A" w:rsidRPr="001E549A">
        <w:rPr>
          <w:rFonts w:ascii="Times New Roman" w:eastAsia="Times New Roman" w:hAnsi="Times New Roman" w:cs="Times New Roman"/>
          <w:color w:val="010101"/>
          <w:sz w:val="28"/>
          <w:szCs w:val="28"/>
        </w:rPr>
        <w:t> </w:t>
      </w:r>
      <w:r w:rsidRPr="00C2473F">
        <w:rPr>
          <w:rFonts w:ascii="Times New Roman" w:eastAsia="Times New Roman" w:hAnsi="Times New Roman" w:cs="Times New Roman"/>
          <w:color w:val="000000"/>
          <w:sz w:val="28"/>
          <w:szCs w:val="28"/>
        </w:rPr>
        <w:t xml:space="preserve"> является создание условий для системного повышения качества и комфорта проживания граждан.</w:t>
      </w:r>
    </w:p>
    <w:p w:rsidR="00C9384E" w:rsidRDefault="008848E0" w:rsidP="00C9384E">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 xml:space="preserve">В соответствии с приоритетами государственной политики в сфере благоустройства определена основная цель Программы – </w:t>
      </w:r>
      <w:r w:rsidRPr="004D3586">
        <w:rPr>
          <w:rFonts w:ascii="Times New Roman" w:eastAsia="Times New Roman" w:hAnsi="Times New Roman" w:cs="Times New Roman"/>
          <w:color w:val="000000"/>
          <w:sz w:val="28"/>
          <w:szCs w:val="28"/>
        </w:rPr>
        <w:t>это повышение ур</w:t>
      </w:r>
      <w:r w:rsidR="006D5BCD" w:rsidRPr="004D3586">
        <w:rPr>
          <w:rFonts w:ascii="Times New Roman" w:eastAsia="Times New Roman" w:hAnsi="Times New Roman" w:cs="Times New Roman"/>
          <w:color w:val="000000"/>
          <w:sz w:val="28"/>
          <w:szCs w:val="28"/>
        </w:rPr>
        <w:t>овня благоустройства территории</w:t>
      </w:r>
      <w:r w:rsidRPr="004D3586">
        <w:rPr>
          <w:rFonts w:ascii="Times New Roman" w:eastAsia="Times New Roman" w:hAnsi="Times New Roman" w:cs="Times New Roman"/>
          <w:color w:val="000000"/>
          <w:sz w:val="28"/>
          <w:szCs w:val="28"/>
        </w:rPr>
        <w:t xml:space="preserve"> муниципального образования </w:t>
      </w:r>
      <w:r w:rsidR="001E549A" w:rsidRPr="004D3586">
        <w:rPr>
          <w:rFonts w:ascii="Times New Roman" w:eastAsia="Times New Roman" w:hAnsi="Times New Roman" w:cs="Times New Roman"/>
          <w:color w:val="000000"/>
          <w:sz w:val="28"/>
          <w:szCs w:val="28"/>
        </w:rPr>
        <w:t>«</w:t>
      </w:r>
      <w:proofErr w:type="spellStart"/>
      <w:r w:rsidR="001E549A" w:rsidRPr="004D3586">
        <w:rPr>
          <w:rFonts w:ascii="Times New Roman" w:eastAsia="Times New Roman" w:hAnsi="Times New Roman" w:cs="Times New Roman"/>
          <w:color w:val="000000"/>
          <w:sz w:val="28"/>
          <w:szCs w:val="28"/>
        </w:rPr>
        <w:t>Большесолдатский</w:t>
      </w:r>
      <w:proofErr w:type="spellEnd"/>
      <w:r w:rsidR="001E549A" w:rsidRPr="004D3586">
        <w:rPr>
          <w:rFonts w:ascii="Times New Roman" w:eastAsia="Times New Roman" w:hAnsi="Times New Roman" w:cs="Times New Roman"/>
          <w:color w:val="000000"/>
          <w:sz w:val="28"/>
          <w:szCs w:val="28"/>
        </w:rPr>
        <w:t xml:space="preserve"> сельсовет»  </w:t>
      </w:r>
      <w:proofErr w:type="spellStart"/>
      <w:r w:rsidR="001E549A" w:rsidRPr="004D3586">
        <w:rPr>
          <w:rFonts w:ascii="Times New Roman" w:eastAsia="Times New Roman" w:hAnsi="Times New Roman" w:cs="Times New Roman"/>
          <w:color w:val="000000"/>
          <w:sz w:val="28"/>
          <w:szCs w:val="28"/>
        </w:rPr>
        <w:t>Большесолдатского</w:t>
      </w:r>
      <w:proofErr w:type="spellEnd"/>
      <w:r w:rsidR="001E549A" w:rsidRPr="004D3586">
        <w:rPr>
          <w:rFonts w:ascii="Times New Roman" w:eastAsia="Times New Roman" w:hAnsi="Times New Roman" w:cs="Times New Roman"/>
          <w:color w:val="000000"/>
          <w:sz w:val="28"/>
          <w:szCs w:val="28"/>
        </w:rPr>
        <w:t xml:space="preserve"> района</w:t>
      </w:r>
      <w:r w:rsidR="004D3586" w:rsidRPr="004D3586">
        <w:rPr>
          <w:rFonts w:ascii="Times New Roman" w:eastAsia="Times New Roman" w:hAnsi="Times New Roman" w:cs="Times New Roman"/>
          <w:color w:val="000000"/>
          <w:sz w:val="28"/>
          <w:szCs w:val="28"/>
        </w:rPr>
        <w:t xml:space="preserve"> Курской области</w:t>
      </w:r>
      <w:r w:rsidR="006D5BCD" w:rsidRPr="004D3586">
        <w:rPr>
          <w:rFonts w:ascii="Times New Roman" w:eastAsia="Times New Roman" w:hAnsi="Times New Roman" w:cs="Times New Roman"/>
          <w:color w:val="010101"/>
          <w:sz w:val="28"/>
          <w:szCs w:val="28"/>
        </w:rPr>
        <w:t>.</w:t>
      </w:r>
    </w:p>
    <w:p w:rsidR="00DB525A" w:rsidRDefault="008848E0" w:rsidP="00C9384E">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Для достижения цели Программы необходимо решить следующие задачи:</w:t>
      </w:r>
    </w:p>
    <w:p w:rsidR="008848E0" w:rsidRPr="00C2473F" w:rsidRDefault="008848E0" w:rsidP="00C9384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 повышение уровня благоустройства дворовых территорий;</w:t>
      </w:r>
    </w:p>
    <w:p w:rsidR="008848E0" w:rsidRPr="00C2473F" w:rsidRDefault="008848E0" w:rsidP="00DB525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2473F">
        <w:rPr>
          <w:rFonts w:ascii="Times New Roman" w:eastAsia="Times New Roman" w:hAnsi="Times New Roman" w:cs="Times New Roman"/>
          <w:color w:val="000000"/>
          <w:sz w:val="28"/>
          <w:szCs w:val="28"/>
        </w:rPr>
        <w:t xml:space="preserve">- повышение </w:t>
      </w:r>
      <w:proofErr w:type="gramStart"/>
      <w:r w:rsidRPr="00C2473F">
        <w:rPr>
          <w:rFonts w:ascii="Times New Roman" w:eastAsia="Times New Roman" w:hAnsi="Times New Roman" w:cs="Times New Roman"/>
          <w:color w:val="000000"/>
          <w:sz w:val="28"/>
          <w:szCs w:val="28"/>
        </w:rPr>
        <w:t>уровня благоустройства мест массового отдыха людей</w:t>
      </w:r>
      <w:proofErr w:type="gramEnd"/>
      <w:r w:rsidRPr="00C2473F">
        <w:rPr>
          <w:rFonts w:ascii="Times New Roman" w:eastAsia="Times New Roman" w:hAnsi="Times New Roman" w:cs="Times New Roman"/>
          <w:color w:val="000000"/>
          <w:sz w:val="28"/>
          <w:szCs w:val="28"/>
        </w:rPr>
        <w:t>;</w:t>
      </w:r>
    </w:p>
    <w:p w:rsidR="0053276B" w:rsidRDefault="008848E0" w:rsidP="002B074B">
      <w:pPr>
        <w:shd w:val="clear" w:color="auto" w:fill="FFFFFF"/>
        <w:spacing w:after="0" w:line="240" w:lineRule="auto"/>
        <w:ind w:firstLine="709"/>
        <w:rPr>
          <w:rFonts w:ascii="Arial" w:eastAsia="Times New Roman" w:hAnsi="Arial" w:cs="Arial"/>
          <w:b/>
          <w:bCs/>
          <w:color w:val="000000"/>
          <w:sz w:val="24"/>
          <w:szCs w:val="24"/>
        </w:rPr>
      </w:pPr>
      <w:r w:rsidRPr="00C2473F">
        <w:rPr>
          <w:rFonts w:ascii="Times New Roman" w:eastAsia="Times New Roman" w:hAnsi="Times New Roman" w:cs="Times New Roman"/>
          <w:color w:val="000000"/>
          <w:sz w:val="28"/>
          <w:szCs w:val="28"/>
        </w:rPr>
        <w:t>-</w:t>
      </w:r>
      <w:r w:rsidR="002B074B">
        <w:rPr>
          <w:rFonts w:ascii="Times New Roman" w:eastAsia="Times New Roman" w:hAnsi="Times New Roman" w:cs="Times New Roman"/>
          <w:color w:val="000000"/>
          <w:sz w:val="28"/>
          <w:szCs w:val="28"/>
        </w:rPr>
        <w:t xml:space="preserve"> </w:t>
      </w:r>
      <w:r w:rsidRPr="00C2473F">
        <w:rPr>
          <w:rFonts w:ascii="Times New Roman" w:eastAsia="Times New Roman" w:hAnsi="Times New Roman" w:cs="Times New Roman"/>
          <w:color w:val="000000"/>
          <w:sz w:val="28"/>
          <w:szCs w:val="28"/>
        </w:rPr>
        <w:t>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w:t>
      </w:r>
    </w:p>
    <w:p w:rsidR="008848E0" w:rsidRPr="00B23741" w:rsidRDefault="00DE3212" w:rsidP="006D5B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8848E0" w:rsidRPr="00B23741">
        <w:rPr>
          <w:rFonts w:ascii="Times New Roman" w:eastAsia="Times New Roman" w:hAnsi="Times New Roman" w:cs="Times New Roman"/>
          <w:b/>
          <w:bCs/>
          <w:color w:val="000000"/>
          <w:sz w:val="28"/>
          <w:szCs w:val="28"/>
        </w:rPr>
        <w:t xml:space="preserve">Этапы и </w:t>
      </w:r>
      <w:r w:rsidR="00E61F66">
        <w:rPr>
          <w:rFonts w:ascii="Times New Roman" w:eastAsia="Times New Roman" w:hAnsi="Times New Roman" w:cs="Times New Roman"/>
          <w:b/>
          <w:bCs/>
          <w:color w:val="000000"/>
          <w:sz w:val="28"/>
          <w:szCs w:val="28"/>
        </w:rPr>
        <w:t>сроки реализации муниципальной П</w:t>
      </w:r>
      <w:r w:rsidR="008848E0" w:rsidRPr="00B23741">
        <w:rPr>
          <w:rFonts w:ascii="Times New Roman" w:eastAsia="Times New Roman" w:hAnsi="Times New Roman" w:cs="Times New Roman"/>
          <w:b/>
          <w:bCs/>
          <w:color w:val="000000"/>
          <w:sz w:val="28"/>
          <w:szCs w:val="28"/>
        </w:rPr>
        <w:t>рограммы</w:t>
      </w:r>
    </w:p>
    <w:p w:rsidR="003F4FCB" w:rsidRPr="0088254D" w:rsidRDefault="008848E0" w:rsidP="0088254D">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28"/>
          <w:szCs w:val="28"/>
        </w:rPr>
      </w:pPr>
      <w:r w:rsidRPr="00B23741">
        <w:rPr>
          <w:rFonts w:ascii="Times New Roman" w:eastAsia="Times New Roman" w:hAnsi="Times New Roman" w:cs="Times New Roman"/>
          <w:color w:val="000000"/>
          <w:sz w:val="28"/>
          <w:szCs w:val="28"/>
        </w:rPr>
        <w:t>Реализация программы предусмотрена на период с 2018 по 2022 годы и предусматривает 5 этапов: 2018 год, 2019 го</w:t>
      </w:r>
      <w:r w:rsidR="00C25090">
        <w:rPr>
          <w:rFonts w:ascii="Times New Roman" w:eastAsia="Times New Roman" w:hAnsi="Times New Roman" w:cs="Times New Roman"/>
          <w:color w:val="000000"/>
          <w:sz w:val="28"/>
          <w:szCs w:val="28"/>
        </w:rPr>
        <w:t>д, 2020 год, 2021 год, 2022</w:t>
      </w:r>
      <w:r w:rsidR="0088254D">
        <w:rPr>
          <w:rFonts w:ascii="Times New Roman" w:eastAsia="Times New Roman" w:hAnsi="Times New Roman" w:cs="Times New Roman"/>
          <w:color w:val="000000"/>
          <w:sz w:val="28"/>
          <w:szCs w:val="28"/>
        </w:rPr>
        <w:t>год.</w:t>
      </w:r>
    </w:p>
    <w:p w:rsidR="008848E0" w:rsidRDefault="00DE3212" w:rsidP="00C9384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00C9384E">
        <w:rPr>
          <w:rFonts w:ascii="Times New Roman" w:eastAsia="Times New Roman" w:hAnsi="Times New Roman" w:cs="Times New Roman"/>
          <w:b/>
          <w:bCs/>
          <w:color w:val="000000"/>
          <w:sz w:val="28"/>
          <w:szCs w:val="28"/>
        </w:rPr>
        <w:t xml:space="preserve"> Перечень основных</w:t>
      </w:r>
      <w:r w:rsidR="008848E0" w:rsidRPr="00B23741">
        <w:rPr>
          <w:rFonts w:ascii="Times New Roman" w:eastAsia="Times New Roman" w:hAnsi="Times New Roman" w:cs="Times New Roman"/>
          <w:b/>
          <w:bCs/>
          <w:color w:val="000000"/>
          <w:sz w:val="28"/>
          <w:szCs w:val="28"/>
        </w:rPr>
        <w:t xml:space="preserve"> мероприяти</w:t>
      </w:r>
      <w:r w:rsidR="00C9384E">
        <w:rPr>
          <w:rFonts w:ascii="Times New Roman" w:eastAsia="Times New Roman" w:hAnsi="Times New Roman" w:cs="Times New Roman"/>
          <w:b/>
          <w:bCs/>
          <w:color w:val="000000"/>
          <w:sz w:val="28"/>
          <w:szCs w:val="28"/>
        </w:rPr>
        <w:t>й муниципальной П</w:t>
      </w:r>
      <w:r w:rsidR="008848E0" w:rsidRPr="00B23741">
        <w:rPr>
          <w:rFonts w:ascii="Times New Roman" w:eastAsia="Times New Roman" w:hAnsi="Times New Roman" w:cs="Times New Roman"/>
          <w:b/>
          <w:bCs/>
          <w:color w:val="000000"/>
          <w:sz w:val="28"/>
          <w:szCs w:val="28"/>
        </w:rPr>
        <w:t>рограммы</w:t>
      </w:r>
      <w:r w:rsidR="00C9384E" w:rsidRPr="00C9384E">
        <w:rPr>
          <w:rFonts w:ascii="Times New Roman" w:eastAsia="Times New Roman" w:hAnsi="Times New Roman" w:cs="Times New Roman"/>
          <w:color w:val="000000"/>
          <w:sz w:val="28"/>
          <w:szCs w:val="28"/>
        </w:rPr>
        <w:t xml:space="preserve"> </w:t>
      </w:r>
    </w:p>
    <w:p w:rsidR="00C9384E" w:rsidRPr="00B23741" w:rsidRDefault="00C9384E" w:rsidP="00C9384E">
      <w:pPr>
        <w:shd w:val="clear" w:color="auto" w:fill="FFFFFF"/>
        <w:spacing w:after="0" w:line="240" w:lineRule="auto"/>
        <w:jc w:val="center"/>
        <w:rPr>
          <w:rFonts w:ascii="Times New Roman" w:eastAsia="Times New Roman" w:hAnsi="Times New Roman" w:cs="Times New Roman"/>
          <w:color w:val="000000"/>
          <w:sz w:val="28"/>
          <w:szCs w:val="28"/>
        </w:rPr>
      </w:pPr>
    </w:p>
    <w:p w:rsidR="00B23741" w:rsidRPr="001E549A" w:rsidRDefault="008848E0" w:rsidP="004D358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23741">
        <w:rPr>
          <w:rFonts w:ascii="Times New Roman" w:eastAsia="Times New Roman" w:hAnsi="Times New Roman" w:cs="Times New Roman"/>
          <w:color w:val="000000"/>
          <w:sz w:val="28"/>
          <w:szCs w:val="28"/>
        </w:rPr>
        <w:t xml:space="preserve">Для решения задач, поставленных в соответствии с целью Программы, планируется выполнение мероприятия, представляющего </w:t>
      </w:r>
      <w:r w:rsidRPr="00B23741">
        <w:rPr>
          <w:rFonts w:ascii="Times New Roman" w:eastAsia="Times New Roman" w:hAnsi="Times New Roman" w:cs="Times New Roman"/>
          <w:color w:val="000000"/>
          <w:sz w:val="28"/>
          <w:szCs w:val="28"/>
        </w:rPr>
        <w:lastRenderedPageBreak/>
        <w:t xml:space="preserve">собой комплекс работ, направленных на повышение уровня благоустройства общественных территорий и дворовых территории муниципального образования </w:t>
      </w:r>
      <w:r w:rsidR="00B23741" w:rsidRPr="001E549A">
        <w:rPr>
          <w:rFonts w:ascii="Times New Roman" w:eastAsia="Times New Roman" w:hAnsi="Times New Roman" w:cs="Times New Roman"/>
          <w:color w:val="000000"/>
          <w:sz w:val="28"/>
          <w:szCs w:val="28"/>
        </w:rPr>
        <w:t>«</w:t>
      </w:r>
      <w:proofErr w:type="spellStart"/>
      <w:r w:rsidR="00B23741" w:rsidRPr="001E549A">
        <w:rPr>
          <w:rFonts w:ascii="Times New Roman" w:eastAsia="Times New Roman" w:hAnsi="Times New Roman" w:cs="Times New Roman"/>
          <w:color w:val="000000"/>
          <w:sz w:val="28"/>
          <w:szCs w:val="28"/>
        </w:rPr>
        <w:t>Большесолдатский</w:t>
      </w:r>
      <w:proofErr w:type="spellEnd"/>
      <w:r w:rsidR="00B23741" w:rsidRPr="001E549A">
        <w:rPr>
          <w:rFonts w:ascii="Times New Roman" w:eastAsia="Times New Roman" w:hAnsi="Times New Roman" w:cs="Times New Roman"/>
          <w:color w:val="000000"/>
          <w:sz w:val="28"/>
          <w:szCs w:val="28"/>
        </w:rPr>
        <w:t xml:space="preserve"> сельсовет»  </w:t>
      </w:r>
      <w:proofErr w:type="spellStart"/>
      <w:r w:rsidR="00B23741" w:rsidRPr="001E549A">
        <w:rPr>
          <w:rFonts w:ascii="Times New Roman" w:eastAsia="Times New Roman" w:hAnsi="Times New Roman" w:cs="Times New Roman"/>
          <w:color w:val="000000"/>
          <w:sz w:val="28"/>
          <w:szCs w:val="28"/>
        </w:rPr>
        <w:t>Большесолдатского</w:t>
      </w:r>
      <w:proofErr w:type="spellEnd"/>
      <w:r w:rsidR="00B23741" w:rsidRPr="001E549A">
        <w:rPr>
          <w:rFonts w:ascii="Times New Roman" w:eastAsia="Times New Roman" w:hAnsi="Times New Roman" w:cs="Times New Roman"/>
          <w:color w:val="000000"/>
          <w:sz w:val="28"/>
          <w:szCs w:val="28"/>
        </w:rPr>
        <w:t xml:space="preserve"> района</w:t>
      </w:r>
      <w:r w:rsidR="00B23741" w:rsidRPr="001E549A">
        <w:rPr>
          <w:rFonts w:ascii="Times New Roman" w:eastAsia="Times New Roman" w:hAnsi="Times New Roman" w:cs="Times New Roman"/>
          <w:sz w:val="28"/>
          <w:szCs w:val="28"/>
        </w:rPr>
        <w:t>.</w:t>
      </w:r>
    </w:p>
    <w:p w:rsidR="00C9384E" w:rsidRDefault="00C9384E" w:rsidP="00C9384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48E0" w:rsidRPr="00B23741">
        <w:rPr>
          <w:rFonts w:ascii="Times New Roman" w:eastAsia="Times New Roman" w:hAnsi="Times New Roman" w:cs="Times New Roman"/>
          <w:color w:val="000000"/>
          <w:sz w:val="28"/>
          <w:szCs w:val="28"/>
        </w:rPr>
        <w:t>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 (ремонт дворовых проездов, обеспечение освещения дворовых территорий, установка скамеек, урн для мусора), а также может включать работы из дополнительного перечня</w:t>
      </w:r>
      <w:r w:rsidR="00433F78">
        <w:rPr>
          <w:rFonts w:ascii="Times New Roman" w:eastAsia="Times New Roman" w:hAnsi="Times New Roman" w:cs="Times New Roman"/>
          <w:color w:val="000000"/>
          <w:sz w:val="28"/>
          <w:szCs w:val="28"/>
        </w:rPr>
        <w:t>.</w:t>
      </w:r>
      <w:r w:rsidR="008848E0" w:rsidRPr="00B23741">
        <w:rPr>
          <w:rFonts w:ascii="Times New Roman" w:eastAsia="Times New Roman" w:hAnsi="Times New Roman" w:cs="Times New Roman"/>
          <w:color w:val="000000"/>
          <w:sz w:val="28"/>
          <w:szCs w:val="28"/>
        </w:rPr>
        <w:t xml:space="preserve"> При этом дополнительный перечень работ реализуется только при условии реализации работ, предусмотренных минимальным перечнем работ по благоустройству и обязательного трудового участия заинтересованных лиц, при выполнении дополнительного перечня работ по благоустройству.</w:t>
      </w:r>
      <w:r>
        <w:rPr>
          <w:rFonts w:ascii="Times New Roman" w:eastAsia="Times New Roman" w:hAnsi="Times New Roman" w:cs="Times New Roman"/>
          <w:color w:val="000000"/>
          <w:sz w:val="28"/>
          <w:szCs w:val="28"/>
        </w:rPr>
        <w:t xml:space="preserve"> </w:t>
      </w:r>
    </w:p>
    <w:p w:rsidR="00C9384E" w:rsidRDefault="00C9384E" w:rsidP="00C9384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13167">
        <w:rPr>
          <w:rFonts w:ascii="Times New Roman" w:eastAsia="Times New Roman" w:hAnsi="Times New Roman" w:cs="Times New Roman"/>
          <w:color w:val="000000"/>
          <w:sz w:val="28"/>
          <w:szCs w:val="28"/>
        </w:rPr>
        <w:t>Перечень</w:t>
      </w:r>
      <w:r>
        <w:rPr>
          <w:rFonts w:ascii="Times New Roman" w:eastAsia="Times New Roman" w:hAnsi="Times New Roman" w:cs="Times New Roman"/>
          <w:color w:val="000000"/>
          <w:sz w:val="28"/>
          <w:szCs w:val="28"/>
        </w:rPr>
        <w:t xml:space="preserve"> </w:t>
      </w:r>
      <w:r w:rsidRPr="00B13167">
        <w:rPr>
          <w:rFonts w:ascii="Times New Roman" w:eastAsia="Times New Roman" w:hAnsi="Times New Roman" w:cs="Times New Roman"/>
          <w:color w:val="000000"/>
          <w:sz w:val="28"/>
          <w:szCs w:val="28"/>
        </w:rPr>
        <w:t>основных мероприятий муниципальной программы «Формирова</w:t>
      </w:r>
      <w:r>
        <w:rPr>
          <w:rFonts w:ascii="Times New Roman" w:eastAsia="Times New Roman" w:hAnsi="Times New Roman" w:cs="Times New Roman"/>
          <w:color w:val="000000"/>
          <w:sz w:val="28"/>
          <w:szCs w:val="28"/>
        </w:rPr>
        <w:t>ние современной городской среды территории муниципального образования «</w:t>
      </w:r>
      <w:proofErr w:type="spellStart"/>
      <w:r>
        <w:rPr>
          <w:rFonts w:ascii="Times New Roman" w:eastAsia="Times New Roman" w:hAnsi="Times New Roman" w:cs="Times New Roman"/>
          <w:color w:val="000000"/>
          <w:sz w:val="28"/>
          <w:szCs w:val="28"/>
        </w:rPr>
        <w:t>Большесолдатский</w:t>
      </w:r>
      <w:proofErr w:type="spellEnd"/>
      <w:r>
        <w:rPr>
          <w:rFonts w:ascii="Times New Roman" w:eastAsia="Times New Roman" w:hAnsi="Times New Roman" w:cs="Times New Roman"/>
          <w:color w:val="000000"/>
          <w:sz w:val="28"/>
          <w:szCs w:val="28"/>
        </w:rPr>
        <w:t xml:space="preserve"> сельсовет» </w:t>
      </w:r>
      <w:proofErr w:type="spellStart"/>
      <w:r>
        <w:rPr>
          <w:rFonts w:ascii="Times New Roman" w:eastAsia="Times New Roman" w:hAnsi="Times New Roman" w:cs="Times New Roman"/>
          <w:color w:val="000000"/>
          <w:sz w:val="28"/>
          <w:szCs w:val="28"/>
        </w:rPr>
        <w:t>Большесолдатского</w:t>
      </w:r>
      <w:proofErr w:type="spellEnd"/>
      <w:r>
        <w:rPr>
          <w:rFonts w:ascii="Times New Roman" w:eastAsia="Times New Roman" w:hAnsi="Times New Roman" w:cs="Times New Roman"/>
          <w:color w:val="000000"/>
          <w:sz w:val="28"/>
          <w:szCs w:val="28"/>
        </w:rPr>
        <w:t xml:space="preserve"> района Курской области </w:t>
      </w:r>
      <w:r w:rsidRPr="00B13167">
        <w:rPr>
          <w:rFonts w:ascii="Times New Roman" w:eastAsia="Times New Roman" w:hAnsi="Times New Roman" w:cs="Times New Roman"/>
          <w:color w:val="000000"/>
          <w:sz w:val="28"/>
          <w:szCs w:val="28"/>
        </w:rPr>
        <w:t xml:space="preserve"> на 2018-2022 годы</w:t>
      </w:r>
      <w:r>
        <w:rPr>
          <w:rFonts w:ascii="Times New Roman" w:eastAsia="Times New Roman" w:hAnsi="Times New Roman" w:cs="Times New Roman"/>
          <w:color w:val="000000"/>
          <w:sz w:val="28"/>
          <w:szCs w:val="28"/>
        </w:rPr>
        <w:t xml:space="preserve">» приведен в таблице 1 Программы. </w:t>
      </w:r>
    </w:p>
    <w:p w:rsidR="00C9384E" w:rsidRDefault="00C9384E" w:rsidP="00C9384E">
      <w:pPr>
        <w:shd w:val="clear" w:color="auto" w:fill="FFFFFF"/>
        <w:spacing w:after="0" w:line="240" w:lineRule="auto"/>
        <w:jc w:val="both"/>
        <w:rPr>
          <w:rFonts w:ascii="Times New Roman" w:eastAsia="Times New Roman" w:hAnsi="Times New Roman" w:cs="Times New Roman"/>
          <w:color w:val="000000"/>
          <w:sz w:val="28"/>
          <w:szCs w:val="28"/>
        </w:rPr>
      </w:pPr>
    </w:p>
    <w:p w:rsidR="00C9384E" w:rsidRPr="00C9384E" w:rsidRDefault="00C9384E" w:rsidP="00C9384E">
      <w:pPr>
        <w:shd w:val="clear" w:color="auto" w:fill="FFFFFF"/>
        <w:spacing w:after="0" w:line="240" w:lineRule="auto"/>
        <w:jc w:val="center"/>
        <w:rPr>
          <w:rFonts w:ascii="Times New Roman" w:eastAsia="Times New Roman" w:hAnsi="Times New Roman" w:cs="Times New Roman"/>
          <w:b/>
          <w:color w:val="000000"/>
          <w:sz w:val="28"/>
          <w:szCs w:val="28"/>
        </w:rPr>
      </w:pPr>
      <w:r w:rsidRPr="00C9384E">
        <w:rPr>
          <w:rFonts w:ascii="Times New Roman" w:eastAsia="Times New Roman" w:hAnsi="Times New Roman" w:cs="Times New Roman"/>
          <w:b/>
          <w:color w:val="000000"/>
          <w:sz w:val="28"/>
          <w:szCs w:val="28"/>
        </w:rPr>
        <w:t>Таблица 1. Перечень основных мероприятий муниципальной программы  «Формирование современной городской среды территории муниципального образования «</w:t>
      </w:r>
      <w:proofErr w:type="spellStart"/>
      <w:r w:rsidRPr="00C9384E">
        <w:rPr>
          <w:rFonts w:ascii="Times New Roman" w:eastAsia="Times New Roman" w:hAnsi="Times New Roman" w:cs="Times New Roman"/>
          <w:b/>
          <w:color w:val="000000"/>
          <w:sz w:val="28"/>
          <w:szCs w:val="28"/>
        </w:rPr>
        <w:t>Большесолдатский</w:t>
      </w:r>
      <w:proofErr w:type="spellEnd"/>
      <w:r w:rsidRPr="00C9384E">
        <w:rPr>
          <w:rFonts w:ascii="Times New Roman" w:eastAsia="Times New Roman" w:hAnsi="Times New Roman" w:cs="Times New Roman"/>
          <w:b/>
          <w:color w:val="000000"/>
          <w:sz w:val="28"/>
          <w:szCs w:val="28"/>
        </w:rPr>
        <w:t xml:space="preserve"> сельсовет» </w:t>
      </w:r>
      <w:proofErr w:type="spellStart"/>
      <w:r w:rsidRPr="00C9384E">
        <w:rPr>
          <w:rFonts w:ascii="Times New Roman" w:eastAsia="Times New Roman" w:hAnsi="Times New Roman" w:cs="Times New Roman"/>
          <w:b/>
          <w:color w:val="000000"/>
          <w:sz w:val="28"/>
          <w:szCs w:val="28"/>
        </w:rPr>
        <w:t>Большесолдатского</w:t>
      </w:r>
      <w:proofErr w:type="spellEnd"/>
      <w:r w:rsidRPr="00C9384E">
        <w:rPr>
          <w:rFonts w:ascii="Times New Roman" w:eastAsia="Times New Roman" w:hAnsi="Times New Roman" w:cs="Times New Roman"/>
          <w:b/>
          <w:color w:val="000000"/>
          <w:sz w:val="28"/>
          <w:szCs w:val="28"/>
        </w:rPr>
        <w:t xml:space="preserve"> района Курской области  на 2018-2022 годы»</w:t>
      </w:r>
    </w:p>
    <w:p w:rsidR="00C9384E" w:rsidRPr="001518C2" w:rsidRDefault="00C9384E" w:rsidP="00C9384E">
      <w:pPr>
        <w:shd w:val="clear" w:color="auto" w:fill="FFFFFF"/>
        <w:spacing w:after="0" w:line="240" w:lineRule="auto"/>
        <w:jc w:val="center"/>
        <w:rPr>
          <w:rFonts w:ascii="Times New Roman" w:eastAsia="Times New Roman" w:hAnsi="Times New Roman" w:cs="Times New Roman"/>
          <w:color w:val="000000"/>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47"/>
        <w:gridCol w:w="1883"/>
        <w:gridCol w:w="1081"/>
        <w:gridCol w:w="974"/>
        <w:gridCol w:w="1862"/>
        <w:gridCol w:w="1837"/>
      </w:tblGrid>
      <w:tr w:rsidR="00C9384E" w:rsidRPr="001518C2" w:rsidTr="007643FC">
        <w:tc>
          <w:tcPr>
            <w:tcW w:w="1747" w:type="dxa"/>
            <w:vMerge w:val="restart"/>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Номер и наименование основного мероприятия</w:t>
            </w:r>
          </w:p>
        </w:tc>
        <w:tc>
          <w:tcPr>
            <w:tcW w:w="1883" w:type="dxa"/>
            <w:vMerge w:val="restart"/>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Ответственный исполнитель</w:t>
            </w:r>
          </w:p>
        </w:tc>
        <w:tc>
          <w:tcPr>
            <w:tcW w:w="2055" w:type="dxa"/>
            <w:gridSpan w:val="2"/>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Срок</w:t>
            </w:r>
          </w:p>
        </w:tc>
        <w:tc>
          <w:tcPr>
            <w:tcW w:w="1862" w:type="dxa"/>
            <w:vMerge w:val="restart"/>
            <w:tcBorders>
              <w:top w:val="single" w:sz="6" w:space="0" w:color="000000"/>
              <w:left w:val="single" w:sz="6" w:space="0" w:color="000000"/>
              <w:right w:val="single" w:sz="6" w:space="0" w:color="000000"/>
            </w:tcBorders>
            <w:vAlign w:val="center"/>
            <w:hideMark/>
          </w:tcPr>
          <w:p w:rsidR="00C9384E"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Ожидаемый непосредствен</w:t>
            </w:r>
          </w:p>
          <w:p w:rsidR="00C9384E" w:rsidRPr="001518C2" w:rsidRDefault="00C9384E" w:rsidP="007643FC">
            <w:pPr>
              <w:spacing w:after="0" w:line="240" w:lineRule="auto"/>
              <w:jc w:val="center"/>
              <w:rPr>
                <w:rFonts w:ascii="Times New Roman" w:eastAsia="Times New Roman" w:hAnsi="Times New Roman" w:cs="Times New Roman"/>
                <w:sz w:val="24"/>
                <w:szCs w:val="24"/>
              </w:rPr>
            </w:pPr>
            <w:proofErr w:type="spellStart"/>
            <w:r w:rsidRPr="001518C2">
              <w:rPr>
                <w:rFonts w:ascii="Times New Roman" w:eastAsia="Times New Roman" w:hAnsi="Times New Roman" w:cs="Times New Roman"/>
                <w:sz w:val="24"/>
                <w:szCs w:val="24"/>
              </w:rPr>
              <w:t>ный</w:t>
            </w:r>
            <w:proofErr w:type="spellEnd"/>
            <w:r w:rsidRPr="001518C2">
              <w:rPr>
                <w:rFonts w:ascii="Times New Roman" w:eastAsia="Times New Roman" w:hAnsi="Times New Roman" w:cs="Times New Roman"/>
                <w:sz w:val="24"/>
                <w:szCs w:val="24"/>
              </w:rPr>
              <w:t xml:space="preserve"> результат (краткое описание)</w:t>
            </w:r>
          </w:p>
        </w:tc>
        <w:tc>
          <w:tcPr>
            <w:tcW w:w="1837" w:type="dxa"/>
            <w:vMerge w:val="restart"/>
            <w:tcBorders>
              <w:top w:val="single" w:sz="6" w:space="0" w:color="000000"/>
              <w:left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Основные направления реализации</w:t>
            </w:r>
          </w:p>
          <w:p w:rsidR="00C9384E" w:rsidRPr="001518C2" w:rsidRDefault="00C9384E" w:rsidP="007643FC">
            <w:pPr>
              <w:spacing w:after="0" w:line="240" w:lineRule="auto"/>
              <w:ind w:firstLine="108"/>
              <w:jc w:val="center"/>
              <w:rPr>
                <w:rFonts w:ascii="Times New Roman" w:eastAsia="Times New Roman" w:hAnsi="Times New Roman" w:cs="Times New Roman"/>
                <w:sz w:val="24"/>
                <w:szCs w:val="24"/>
              </w:rPr>
            </w:pPr>
          </w:p>
        </w:tc>
      </w:tr>
      <w:tr w:rsidR="00C9384E" w:rsidRPr="001518C2" w:rsidTr="007643FC">
        <w:trPr>
          <w:trHeight w:val="1060"/>
        </w:trPr>
        <w:tc>
          <w:tcPr>
            <w:tcW w:w="1747" w:type="dxa"/>
            <w:vMerge/>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rPr>
                <w:rFonts w:ascii="Times New Roman" w:eastAsia="Times New Roman" w:hAnsi="Times New Roman" w:cs="Times New Roman"/>
                <w:sz w:val="24"/>
                <w:szCs w:val="24"/>
              </w:rPr>
            </w:pPr>
          </w:p>
        </w:tc>
        <w:tc>
          <w:tcPr>
            <w:tcW w:w="1883" w:type="dxa"/>
            <w:vMerge/>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rPr>
                <w:rFonts w:ascii="Times New Roman" w:eastAsia="Times New Roman" w:hAnsi="Times New Roman" w:cs="Times New Roman"/>
                <w:sz w:val="24"/>
                <w:szCs w:val="24"/>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1518C2">
              <w:rPr>
                <w:rFonts w:ascii="Times New Roman" w:eastAsia="Times New Roman" w:hAnsi="Times New Roman" w:cs="Times New Roman"/>
                <w:sz w:val="24"/>
                <w:szCs w:val="24"/>
              </w:rPr>
              <w:t>ачала реализации</w:t>
            </w:r>
          </w:p>
        </w:tc>
        <w:tc>
          <w:tcPr>
            <w:tcW w:w="974"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о</w:t>
            </w:r>
            <w:r w:rsidRPr="001518C2">
              <w:rPr>
                <w:rFonts w:ascii="Times New Roman" w:eastAsia="Times New Roman" w:hAnsi="Times New Roman" w:cs="Times New Roman"/>
                <w:sz w:val="24"/>
                <w:szCs w:val="24"/>
              </w:rPr>
              <w:t>конча</w:t>
            </w:r>
            <w:r>
              <w:rPr>
                <w:rFonts w:ascii="Times New Roman" w:eastAsia="Times New Roman" w:hAnsi="Times New Roman" w:cs="Times New Roman"/>
                <w:sz w:val="24"/>
                <w:szCs w:val="24"/>
              </w:rPr>
              <w:t>-</w:t>
            </w:r>
            <w:r w:rsidRPr="001518C2">
              <w:rPr>
                <w:rFonts w:ascii="Times New Roman" w:eastAsia="Times New Roman" w:hAnsi="Times New Roman" w:cs="Times New Roman"/>
                <w:sz w:val="24"/>
                <w:szCs w:val="24"/>
              </w:rPr>
              <w:t>ния</w:t>
            </w:r>
            <w:proofErr w:type="spellEnd"/>
            <w:proofErr w:type="gramEnd"/>
            <w:r w:rsidRPr="001518C2">
              <w:rPr>
                <w:rFonts w:ascii="Times New Roman" w:eastAsia="Times New Roman" w:hAnsi="Times New Roman" w:cs="Times New Roman"/>
                <w:sz w:val="24"/>
                <w:szCs w:val="24"/>
              </w:rPr>
              <w:t xml:space="preserve"> реализации</w:t>
            </w:r>
          </w:p>
        </w:tc>
        <w:tc>
          <w:tcPr>
            <w:tcW w:w="1862" w:type="dxa"/>
            <w:vMerge/>
            <w:tcBorders>
              <w:left w:val="single" w:sz="6" w:space="0" w:color="000000"/>
              <w:right w:val="single" w:sz="6" w:space="0" w:color="000000"/>
            </w:tcBorders>
            <w:vAlign w:val="center"/>
            <w:hideMark/>
          </w:tcPr>
          <w:p w:rsidR="00C9384E" w:rsidRPr="001518C2" w:rsidRDefault="00C9384E" w:rsidP="007643FC">
            <w:pPr>
              <w:spacing w:after="0" w:line="240" w:lineRule="auto"/>
              <w:rPr>
                <w:rFonts w:ascii="Times New Roman" w:eastAsia="Times New Roman" w:hAnsi="Times New Roman" w:cs="Times New Roman"/>
                <w:sz w:val="24"/>
                <w:szCs w:val="24"/>
              </w:rPr>
            </w:pPr>
          </w:p>
        </w:tc>
        <w:tc>
          <w:tcPr>
            <w:tcW w:w="1837" w:type="dxa"/>
            <w:vMerge/>
            <w:tcBorders>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rPr>
                <w:rFonts w:ascii="Times New Roman" w:eastAsia="Times New Roman" w:hAnsi="Times New Roman" w:cs="Times New Roman"/>
                <w:sz w:val="24"/>
                <w:szCs w:val="24"/>
              </w:rPr>
            </w:pPr>
          </w:p>
        </w:tc>
      </w:tr>
      <w:tr w:rsidR="00C9384E" w:rsidRPr="001518C2" w:rsidTr="007643FC">
        <w:tc>
          <w:tcPr>
            <w:tcW w:w="1747" w:type="dxa"/>
            <w:tcBorders>
              <w:top w:val="single" w:sz="6" w:space="0" w:color="000000"/>
              <w:left w:val="single" w:sz="6" w:space="0" w:color="000000"/>
              <w:bottom w:val="single" w:sz="6" w:space="0" w:color="000000"/>
              <w:right w:val="single" w:sz="6" w:space="0" w:color="000000"/>
            </w:tcBorders>
            <w:vAlign w:val="center"/>
            <w:hideMark/>
          </w:tcPr>
          <w:p w:rsidR="00C9384E"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 xml:space="preserve">1.Благоустройство территорий общего пользования и дворовых территорий </w:t>
            </w:r>
            <w:proofErr w:type="spellStart"/>
            <w:r w:rsidRPr="001518C2">
              <w:rPr>
                <w:rFonts w:ascii="Times New Roman" w:eastAsia="Times New Roman" w:hAnsi="Times New Roman" w:cs="Times New Roman"/>
                <w:sz w:val="24"/>
                <w:szCs w:val="24"/>
              </w:rPr>
              <w:t>многоквартир</w:t>
            </w:r>
            <w:proofErr w:type="spellEnd"/>
          </w:p>
          <w:p w:rsidR="00C9384E" w:rsidRPr="001518C2" w:rsidRDefault="00C9384E" w:rsidP="007643FC">
            <w:pPr>
              <w:spacing w:after="0" w:line="240" w:lineRule="auto"/>
              <w:jc w:val="center"/>
              <w:rPr>
                <w:rFonts w:ascii="Times New Roman" w:eastAsia="Times New Roman" w:hAnsi="Times New Roman" w:cs="Times New Roman"/>
                <w:sz w:val="24"/>
                <w:szCs w:val="24"/>
              </w:rPr>
            </w:pPr>
            <w:proofErr w:type="spellStart"/>
            <w:r w:rsidRPr="001518C2">
              <w:rPr>
                <w:rFonts w:ascii="Times New Roman" w:eastAsia="Times New Roman" w:hAnsi="Times New Roman" w:cs="Times New Roman"/>
                <w:sz w:val="24"/>
                <w:szCs w:val="24"/>
              </w:rPr>
              <w:t>ных</w:t>
            </w:r>
            <w:proofErr w:type="spellEnd"/>
            <w:r w:rsidRPr="001518C2">
              <w:rPr>
                <w:rFonts w:ascii="Times New Roman" w:eastAsia="Times New Roman" w:hAnsi="Times New Roman" w:cs="Times New Roman"/>
                <w:sz w:val="24"/>
                <w:szCs w:val="24"/>
              </w:rPr>
              <w:t xml:space="preserve"> домов</w:t>
            </w:r>
          </w:p>
        </w:tc>
        <w:tc>
          <w:tcPr>
            <w:tcW w:w="1883" w:type="dxa"/>
            <w:tcBorders>
              <w:top w:val="single" w:sz="6" w:space="0" w:color="000000"/>
              <w:left w:val="single" w:sz="6" w:space="0" w:color="000000"/>
              <w:bottom w:val="single" w:sz="6" w:space="0" w:color="000000"/>
              <w:right w:val="single" w:sz="6" w:space="0" w:color="000000"/>
            </w:tcBorders>
            <w:vAlign w:val="center"/>
            <w:hideMark/>
          </w:tcPr>
          <w:p w:rsidR="00C9384E" w:rsidRDefault="00C9384E" w:rsidP="007643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p w:rsidR="00C9384E" w:rsidRPr="001518C2" w:rsidRDefault="00C9384E" w:rsidP="007643FC">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Большесолдатского</w:t>
            </w:r>
            <w:proofErr w:type="spellEnd"/>
            <w:r>
              <w:rPr>
                <w:rFonts w:ascii="Times New Roman" w:eastAsia="Times New Roman" w:hAnsi="Times New Roman" w:cs="Times New Roman"/>
                <w:color w:val="000000"/>
                <w:sz w:val="24"/>
                <w:szCs w:val="24"/>
              </w:rPr>
              <w:t xml:space="preserve"> сельсовета                                                                                                                              </w:t>
            </w:r>
            <w:proofErr w:type="spellStart"/>
            <w:r>
              <w:rPr>
                <w:rFonts w:ascii="Times New Roman" w:eastAsia="Times New Roman" w:hAnsi="Times New Roman" w:cs="Times New Roman"/>
                <w:color w:val="000000"/>
                <w:sz w:val="24"/>
                <w:szCs w:val="24"/>
              </w:rPr>
              <w:t>Большесолдат-ского</w:t>
            </w:r>
            <w:proofErr w:type="spellEnd"/>
            <w:r w:rsidRPr="001518C2">
              <w:rPr>
                <w:rFonts w:ascii="Times New Roman" w:eastAsia="Times New Roman" w:hAnsi="Times New Roman" w:cs="Times New Roman"/>
                <w:color w:val="000000"/>
                <w:sz w:val="24"/>
                <w:szCs w:val="24"/>
              </w:rPr>
              <w:t xml:space="preserve"> района</w:t>
            </w:r>
          </w:p>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 xml:space="preserve"> </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2018</w:t>
            </w:r>
          </w:p>
        </w:tc>
        <w:tc>
          <w:tcPr>
            <w:tcW w:w="974"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2022</w:t>
            </w:r>
          </w:p>
        </w:tc>
        <w:tc>
          <w:tcPr>
            <w:tcW w:w="1862"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Улучшение состояния (уровня благоустройства) дворовых территорий</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both"/>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1.Асфальтирование дворовых территорий.</w:t>
            </w:r>
          </w:p>
          <w:p w:rsidR="00C9384E" w:rsidRPr="001518C2" w:rsidRDefault="00C9384E" w:rsidP="007643FC">
            <w:pPr>
              <w:spacing w:after="0" w:line="240" w:lineRule="auto"/>
              <w:jc w:val="both"/>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2.Освещение дворовых территорий.</w:t>
            </w:r>
          </w:p>
          <w:p w:rsidR="00C9384E" w:rsidRPr="001518C2" w:rsidRDefault="00C9384E" w:rsidP="007643FC">
            <w:pPr>
              <w:spacing w:after="0" w:line="240" w:lineRule="auto"/>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3.Установка скамеек, урн.</w:t>
            </w:r>
          </w:p>
        </w:tc>
      </w:tr>
      <w:tr w:rsidR="00C9384E" w:rsidRPr="001518C2" w:rsidTr="007643FC">
        <w:tc>
          <w:tcPr>
            <w:tcW w:w="1747"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2.Благоустройство общественных территорий</w:t>
            </w:r>
          </w:p>
        </w:tc>
        <w:tc>
          <w:tcPr>
            <w:tcW w:w="1883"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hd w:val="clear" w:color="auto" w:fill="FFFFFF"/>
              <w:spacing w:after="0" w:line="240" w:lineRule="auto"/>
              <w:jc w:val="center"/>
              <w:rPr>
                <w:rFonts w:ascii="Times New Roman" w:eastAsia="Times New Roman" w:hAnsi="Times New Roman" w:cs="Times New Roman"/>
                <w:color w:val="000000"/>
                <w:sz w:val="24"/>
                <w:szCs w:val="24"/>
              </w:rPr>
            </w:pPr>
            <w:r w:rsidRPr="001518C2">
              <w:rPr>
                <w:rFonts w:ascii="Times New Roman" w:eastAsia="Times New Roman" w:hAnsi="Times New Roman" w:cs="Times New Roman"/>
                <w:sz w:val="24"/>
                <w:szCs w:val="24"/>
              </w:rPr>
              <w:t>админист</w:t>
            </w:r>
            <w:r>
              <w:rPr>
                <w:rFonts w:ascii="Times New Roman" w:eastAsia="Times New Roman" w:hAnsi="Times New Roman" w:cs="Times New Roman"/>
                <w:sz w:val="24"/>
                <w:szCs w:val="24"/>
              </w:rPr>
              <w:t>рация</w:t>
            </w:r>
            <w:r w:rsidRPr="001518C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Большесолдатского</w:t>
            </w:r>
            <w:proofErr w:type="spellEnd"/>
            <w:r>
              <w:rPr>
                <w:rFonts w:ascii="Times New Roman" w:eastAsia="Times New Roman" w:hAnsi="Times New Roman" w:cs="Times New Roman"/>
                <w:color w:val="000000"/>
                <w:sz w:val="24"/>
                <w:szCs w:val="24"/>
              </w:rPr>
              <w:t xml:space="preserve"> сельсовета                                                                                                                             </w:t>
            </w:r>
            <w:proofErr w:type="spellStart"/>
            <w:r>
              <w:rPr>
                <w:rFonts w:ascii="Times New Roman" w:eastAsia="Times New Roman" w:hAnsi="Times New Roman" w:cs="Times New Roman"/>
                <w:color w:val="000000"/>
                <w:sz w:val="24"/>
                <w:szCs w:val="24"/>
              </w:rPr>
              <w:t>Большесолдат-ского</w:t>
            </w:r>
            <w:proofErr w:type="spellEnd"/>
            <w:r w:rsidRPr="001518C2">
              <w:rPr>
                <w:rFonts w:ascii="Times New Roman" w:eastAsia="Times New Roman" w:hAnsi="Times New Roman" w:cs="Times New Roman"/>
                <w:color w:val="000000"/>
                <w:sz w:val="24"/>
                <w:szCs w:val="24"/>
              </w:rPr>
              <w:t xml:space="preserve"> района</w:t>
            </w:r>
          </w:p>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 xml:space="preserve"> </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2018</w:t>
            </w:r>
          </w:p>
        </w:tc>
        <w:tc>
          <w:tcPr>
            <w:tcW w:w="974"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2022</w:t>
            </w:r>
          </w:p>
        </w:tc>
        <w:tc>
          <w:tcPr>
            <w:tcW w:w="1862" w:type="dxa"/>
            <w:tcBorders>
              <w:top w:val="single" w:sz="6" w:space="0" w:color="000000"/>
              <w:left w:val="single" w:sz="6" w:space="0" w:color="000000"/>
              <w:bottom w:val="single" w:sz="6" w:space="0" w:color="000000"/>
              <w:right w:val="single" w:sz="6" w:space="0" w:color="000000"/>
            </w:tcBorders>
            <w:vAlign w:val="center"/>
            <w:hideMark/>
          </w:tcPr>
          <w:p w:rsidR="00C9384E" w:rsidRPr="001518C2" w:rsidRDefault="00C9384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Улучшение состояния (уровня благоустройства) общественных территорий</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C9384E" w:rsidRDefault="00C9384E" w:rsidP="007643FC">
            <w:pPr>
              <w:spacing w:after="0" w:line="240" w:lineRule="auto"/>
              <w:jc w:val="both"/>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 xml:space="preserve">1.Асфальтирование </w:t>
            </w:r>
            <w:proofErr w:type="spellStart"/>
            <w:proofErr w:type="gramStart"/>
            <w:r w:rsidRPr="001518C2">
              <w:rPr>
                <w:rFonts w:ascii="Times New Roman" w:eastAsia="Times New Roman" w:hAnsi="Times New Roman" w:cs="Times New Roman"/>
                <w:sz w:val="24"/>
                <w:szCs w:val="24"/>
              </w:rPr>
              <w:t>общест</w:t>
            </w:r>
            <w:proofErr w:type="spellEnd"/>
            <w:r>
              <w:rPr>
                <w:rFonts w:ascii="Times New Roman" w:eastAsia="Times New Roman" w:hAnsi="Times New Roman" w:cs="Times New Roman"/>
                <w:sz w:val="24"/>
                <w:szCs w:val="24"/>
              </w:rPr>
              <w:t>-</w:t>
            </w:r>
            <w:r w:rsidRPr="001518C2">
              <w:rPr>
                <w:rFonts w:ascii="Times New Roman" w:eastAsia="Times New Roman" w:hAnsi="Times New Roman" w:cs="Times New Roman"/>
                <w:sz w:val="24"/>
                <w:szCs w:val="24"/>
              </w:rPr>
              <w:t>венных</w:t>
            </w:r>
            <w:proofErr w:type="gramEnd"/>
            <w:r w:rsidRPr="001518C2">
              <w:rPr>
                <w:rFonts w:ascii="Times New Roman" w:eastAsia="Times New Roman" w:hAnsi="Times New Roman" w:cs="Times New Roman"/>
                <w:sz w:val="24"/>
                <w:szCs w:val="24"/>
              </w:rPr>
              <w:t xml:space="preserve"> </w:t>
            </w:r>
            <w:proofErr w:type="spellStart"/>
            <w:r w:rsidRPr="001518C2">
              <w:rPr>
                <w:rFonts w:ascii="Times New Roman" w:eastAsia="Times New Roman" w:hAnsi="Times New Roman" w:cs="Times New Roman"/>
                <w:sz w:val="24"/>
                <w:szCs w:val="24"/>
              </w:rPr>
              <w:t>терри</w:t>
            </w:r>
            <w:proofErr w:type="spellEnd"/>
            <w:r>
              <w:rPr>
                <w:rFonts w:ascii="Times New Roman" w:eastAsia="Times New Roman" w:hAnsi="Times New Roman" w:cs="Times New Roman"/>
                <w:sz w:val="24"/>
                <w:szCs w:val="24"/>
              </w:rPr>
              <w:t>-</w:t>
            </w:r>
            <w:r w:rsidRPr="001518C2">
              <w:rPr>
                <w:rFonts w:ascii="Times New Roman" w:eastAsia="Times New Roman" w:hAnsi="Times New Roman" w:cs="Times New Roman"/>
                <w:sz w:val="24"/>
                <w:szCs w:val="24"/>
              </w:rPr>
              <w:t>торий.</w:t>
            </w:r>
          </w:p>
          <w:p w:rsidR="00C9384E" w:rsidRPr="001518C2" w:rsidRDefault="00C9384E" w:rsidP="007643FC">
            <w:pPr>
              <w:spacing w:after="0" w:line="240" w:lineRule="auto"/>
              <w:jc w:val="both"/>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 xml:space="preserve">2.Озеленение </w:t>
            </w:r>
            <w:proofErr w:type="gramStart"/>
            <w:r w:rsidRPr="001518C2">
              <w:rPr>
                <w:rFonts w:ascii="Times New Roman" w:eastAsia="Times New Roman" w:hAnsi="Times New Roman" w:cs="Times New Roman"/>
                <w:sz w:val="24"/>
                <w:szCs w:val="24"/>
              </w:rPr>
              <w:t>общественных</w:t>
            </w:r>
            <w:proofErr w:type="gramEnd"/>
            <w:r w:rsidRPr="001518C2">
              <w:rPr>
                <w:rFonts w:ascii="Times New Roman" w:eastAsia="Times New Roman" w:hAnsi="Times New Roman" w:cs="Times New Roman"/>
                <w:sz w:val="24"/>
                <w:szCs w:val="24"/>
              </w:rPr>
              <w:t xml:space="preserve"> территории.</w:t>
            </w:r>
          </w:p>
          <w:p w:rsidR="00C9384E" w:rsidRPr="001518C2" w:rsidRDefault="00C9384E" w:rsidP="007643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518C2">
              <w:rPr>
                <w:rFonts w:ascii="Times New Roman" w:eastAsia="Times New Roman" w:hAnsi="Times New Roman" w:cs="Times New Roman"/>
                <w:sz w:val="24"/>
                <w:szCs w:val="24"/>
              </w:rPr>
              <w:t xml:space="preserve">.Организация </w:t>
            </w:r>
            <w:r w:rsidRPr="001518C2">
              <w:rPr>
                <w:rFonts w:ascii="Times New Roman" w:eastAsia="Times New Roman" w:hAnsi="Times New Roman" w:cs="Times New Roman"/>
                <w:sz w:val="24"/>
                <w:szCs w:val="24"/>
              </w:rPr>
              <w:lastRenderedPageBreak/>
              <w:t>освещения.</w:t>
            </w:r>
          </w:p>
          <w:p w:rsidR="00C9384E" w:rsidRDefault="00C9384E" w:rsidP="007643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18C2">
              <w:rPr>
                <w:rFonts w:ascii="Times New Roman" w:eastAsia="Times New Roman" w:hAnsi="Times New Roman" w:cs="Times New Roman"/>
                <w:sz w:val="24"/>
                <w:szCs w:val="24"/>
              </w:rPr>
              <w:t>.Установка скамеек, урн.</w:t>
            </w:r>
          </w:p>
          <w:p w:rsidR="00C9384E" w:rsidRDefault="00C9384E" w:rsidP="007643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5.Установка детских площадок</w:t>
            </w:r>
          </w:p>
          <w:p w:rsidR="00C9384E" w:rsidRDefault="00C9384E" w:rsidP="007643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6.Установка фонтанов</w:t>
            </w:r>
          </w:p>
          <w:p w:rsidR="00C9384E" w:rsidRPr="001518C2" w:rsidRDefault="00C9384E" w:rsidP="007643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7.Установка беседок</w:t>
            </w:r>
          </w:p>
        </w:tc>
      </w:tr>
      <w:tr w:rsidR="00C9384E" w:rsidRPr="001518C2" w:rsidTr="007643FC">
        <w:tc>
          <w:tcPr>
            <w:tcW w:w="1747" w:type="dxa"/>
            <w:tcBorders>
              <w:top w:val="single" w:sz="6" w:space="0" w:color="000000"/>
              <w:left w:val="single" w:sz="6" w:space="0" w:color="000000"/>
              <w:bottom w:val="single" w:sz="6" w:space="0" w:color="000000"/>
              <w:right w:val="single" w:sz="6" w:space="0" w:color="000000"/>
            </w:tcBorders>
            <w:vAlign w:val="center"/>
          </w:tcPr>
          <w:p w:rsidR="00C9384E" w:rsidRDefault="00C9384E" w:rsidP="007643F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3. </w:t>
            </w:r>
            <w:r>
              <w:rPr>
                <w:rFonts w:ascii="Times New Roman" w:hAnsi="Times New Roman" w:cs="Times New Roman"/>
                <w:sz w:val="24"/>
                <w:szCs w:val="24"/>
              </w:rPr>
              <w:t xml:space="preserve">Работы по разработке </w:t>
            </w:r>
            <w:proofErr w:type="gramStart"/>
            <w:r>
              <w:rPr>
                <w:rFonts w:ascii="Times New Roman" w:hAnsi="Times New Roman" w:cs="Times New Roman"/>
                <w:sz w:val="24"/>
                <w:szCs w:val="24"/>
              </w:rPr>
              <w:t>дизайн-проектов</w:t>
            </w:r>
            <w:proofErr w:type="gramEnd"/>
            <w:r>
              <w:rPr>
                <w:rFonts w:ascii="Times New Roman" w:hAnsi="Times New Roman" w:cs="Times New Roman"/>
                <w:sz w:val="24"/>
                <w:szCs w:val="24"/>
              </w:rPr>
              <w:t>, проектно-сметной документации</w:t>
            </w:r>
          </w:p>
          <w:p w:rsidR="00C9384E" w:rsidRDefault="00C9384E" w:rsidP="00764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дворовых и общественных территорий</w:t>
            </w:r>
          </w:p>
          <w:p w:rsidR="00C9384E" w:rsidRPr="001518C2" w:rsidRDefault="00C9384E" w:rsidP="007643FC">
            <w:pPr>
              <w:spacing w:after="0" w:line="240" w:lineRule="auto"/>
              <w:rPr>
                <w:rFonts w:ascii="Times New Roman" w:eastAsia="Times New Roman" w:hAnsi="Times New Roman" w:cs="Times New Roman"/>
                <w:sz w:val="24"/>
                <w:szCs w:val="24"/>
              </w:rPr>
            </w:pPr>
          </w:p>
        </w:tc>
        <w:tc>
          <w:tcPr>
            <w:tcW w:w="1883" w:type="dxa"/>
            <w:tcBorders>
              <w:top w:val="single" w:sz="6" w:space="0" w:color="000000"/>
              <w:left w:val="single" w:sz="6" w:space="0" w:color="000000"/>
              <w:bottom w:val="single" w:sz="6" w:space="0" w:color="000000"/>
              <w:right w:val="single" w:sz="6" w:space="0" w:color="000000"/>
            </w:tcBorders>
            <w:vAlign w:val="center"/>
          </w:tcPr>
          <w:p w:rsidR="00C9384E" w:rsidRDefault="00C9384E" w:rsidP="007643FC">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 унитарное предприятие Курской области «</w:t>
            </w:r>
            <w:proofErr w:type="spellStart"/>
            <w:r>
              <w:rPr>
                <w:rFonts w:ascii="Times New Roman" w:eastAsia="Times New Roman" w:hAnsi="Times New Roman" w:cs="Times New Roman"/>
                <w:sz w:val="24"/>
                <w:szCs w:val="24"/>
              </w:rPr>
              <w:t>Курскоблком</w:t>
            </w:r>
            <w:proofErr w:type="spellEnd"/>
          </w:p>
          <w:p w:rsidR="00C9384E" w:rsidRPr="001518C2" w:rsidRDefault="00C9384E" w:rsidP="007643FC">
            <w:pPr>
              <w:shd w:val="clear" w:color="auto" w:fill="FFFFFF"/>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мунпроект</w:t>
            </w:r>
            <w:proofErr w:type="spellEnd"/>
            <w:r>
              <w:rPr>
                <w:rFonts w:ascii="Times New Roman" w:eastAsia="Times New Roman" w:hAnsi="Times New Roman" w:cs="Times New Roman"/>
                <w:sz w:val="24"/>
                <w:szCs w:val="24"/>
              </w:rPr>
              <w:t>»</w:t>
            </w:r>
          </w:p>
        </w:tc>
        <w:tc>
          <w:tcPr>
            <w:tcW w:w="1081" w:type="dxa"/>
            <w:tcBorders>
              <w:top w:val="single" w:sz="6" w:space="0" w:color="000000"/>
              <w:left w:val="single" w:sz="6" w:space="0" w:color="000000"/>
              <w:bottom w:val="single" w:sz="6" w:space="0" w:color="000000"/>
              <w:right w:val="single" w:sz="6" w:space="0" w:color="000000"/>
            </w:tcBorders>
            <w:vAlign w:val="center"/>
          </w:tcPr>
          <w:p w:rsidR="00C9384E" w:rsidRPr="001518C2" w:rsidRDefault="00C9384E" w:rsidP="007643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974" w:type="dxa"/>
            <w:tcBorders>
              <w:top w:val="single" w:sz="6" w:space="0" w:color="000000"/>
              <w:left w:val="single" w:sz="6" w:space="0" w:color="000000"/>
              <w:bottom w:val="single" w:sz="6" w:space="0" w:color="000000"/>
              <w:right w:val="single" w:sz="6" w:space="0" w:color="000000"/>
            </w:tcBorders>
            <w:vAlign w:val="center"/>
          </w:tcPr>
          <w:p w:rsidR="00C9384E" w:rsidRPr="001518C2" w:rsidRDefault="00C9384E" w:rsidP="007643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862" w:type="dxa"/>
            <w:tcBorders>
              <w:top w:val="single" w:sz="6" w:space="0" w:color="000000"/>
              <w:left w:val="single" w:sz="6" w:space="0" w:color="000000"/>
              <w:bottom w:val="single" w:sz="6" w:space="0" w:color="000000"/>
              <w:right w:val="single" w:sz="6" w:space="0" w:color="000000"/>
            </w:tcBorders>
            <w:vAlign w:val="center"/>
          </w:tcPr>
          <w:p w:rsidR="00C9384E" w:rsidRPr="001518C2" w:rsidRDefault="00C9384E" w:rsidP="007643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w:t>
            </w:r>
            <w:proofErr w:type="gramStart"/>
            <w:r>
              <w:rPr>
                <w:rFonts w:ascii="Times New Roman" w:eastAsia="Times New Roman" w:hAnsi="Times New Roman" w:cs="Times New Roman"/>
                <w:sz w:val="24"/>
                <w:szCs w:val="24"/>
              </w:rPr>
              <w:t>дизайн-проектов</w:t>
            </w:r>
            <w:proofErr w:type="gramEnd"/>
            <w:r>
              <w:rPr>
                <w:rFonts w:ascii="Times New Roman" w:eastAsia="Times New Roman" w:hAnsi="Times New Roman" w:cs="Times New Roman"/>
                <w:sz w:val="24"/>
                <w:szCs w:val="24"/>
              </w:rPr>
              <w:t>, проектно-сметной документации</w:t>
            </w:r>
          </w:p>
        </w:tc>
        <w:tc>
          <w:tcPr>
            <w:tcW w:w="1837" w:type="dxa"/>
            <w:tcBorders>
              <w:top w:val="single" w:sz="6" w:space="0" w:color="000000"/>
              <w:left w:val="single" w:sz="6" w:space="0" w:color="000000"/>
              <w:bottom w:val="single" w:sz="6" w:space="0" w:color="000000"/>
              <w:right w:val="single" w:sz="6" w:space="0" w:color="000000"/>
            </w:tcBorders>
            <w:vAlign w:val="center"/>
          </w:tcPr>
          <w:p w:rsidR="00C9384E" w:rsidRPr="001518C2" w:rsidRDefault="00C9384E" w:rsidP="007643FC">
            <w:pPr>
              <w:spacing w:after="0" w:line="240" w:lineRule="auto"/>
              <w:jc w:val="both"/>
              <w:rPr>
                <w:rFonts w:ascii="Times New Roman" w:eastAsia="Times New Roman" w:hAnsi="Times New Roman" w:cs="Times New Roman"/>
                <w:sz w:val="24"/>
                <w:szCs w:val="24"/>
              </w:rPr>
            </w:pPr>
          </w:p>
        </w:tc>
      </w:tr>
    </w:tbl>
    <w:p w:rsidR="008848E0" w:rsidRDefault="008848E0" w:rsidP="00C9384E">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2B074B" w:rsidRPr="006D5BCD" w:rsidRDefault="00C478A9" w:rsidP="004D3586">
      <w:pPr>
        <w:shd w:val="clear" w:color="auto" w:fill="FFFFFF"/>
        <w:spacing w:after="100" w:afterAutospacing="1" w:line="240" w:lineRule="auto"/>
        <w:ind w:firstLine="708"/>
        <w:jc w:val="both"/>
        <w:rPr>
          <w:rFonts w:ascii="Times New Roman" w:hAnsi="Times New Roman" w:cs="Times New Roman"/>
          <w:sz w:val="28"/>
          <w:szCs w:val="28"/>
        </w:rPr>
      </w:pPr>
      <w:r w:rsidRPr="00C478A9">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минимальный перечень работ п</w:t>
      </w:r>
      <w:r w:rsidR="00C9384E">
        <w:rPr>
          <w:rFonts w:ascii="Times New Roman" w:hAnsi="Times New Roman" w:cs="Times New Roman"/>
          <w:sz w:val="28"/>
          <w:szCs w:val="28"/>
        </w:rPr>
        <w:t>риведена в таблице 2</w:t>
      </w:r>
      <w:r w:rsidR="00D369E4">
        <w:rPr>
          <w:rFonts w:ascii="Times New Roman" w:hAnsi="Times New Roman" w:cs="Times New Roman"/>
          <w:sz w:val="28"/>
          <w:szCs w:val="28"/>
        </w:rPr>
        <w:t xml:space="preserve"> Программы.</w:t>
      </w:r>
    </w:p>
    <w:p w:rsidR="00C478A9" w:rsidRDefault="00C9384E" w:rsidP="003A5729">
      <w:pPr>
        <w:shd w:val="clear" w:color="auto" w:fill="FFFFFF"/>
        <w:spacing w:before="100" w:beforeAutospacing="1" w:after="100" w:afterAutospacing="1"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Таблица 2</w:t>
      </w:r>
      <w:r w:rsidR="00C478A9" w:rsidRPr="003A5729">
        <w:rPr>
          <w:rFonts w:ascii="Times New Roman" w:hAnsi="Times New Roman" w:cs="Times New Roman"/>
          <w:b/>
          <w:sz w:val="28"/>
          <w:szCs w:val="28"/>
        </w:rPr>
        <w:t>. Нормативная стоимость (единичные расценки) работ по благоустройству дворовых территорий, входящих в минимальный перечень работ</w:t>
      </w:r>
    </w:p>
    <w:tbl>
      <w:tblPr>
        <w:tblStyle w:val="a4"/>
        <w:tblW w:w="0" w:type="auto"/>
        <w:tblLook w:val="04A0" w:firstRow="1" w:lastRow="0" w:firstColumn="1" w:lastColumn="0" w:noHBand="0" w:noVBand="1"/>
      </w:tblPr>
      <w:tblGrid>
        <w:gridCol w:w="802"/>
        <w:gridCol w:w="3868"/>
        <w:gridCol w:w="2332"/>
        <w:gridCol w:w="2342"/>
      </w:tblGrid>
      <w:tr w:rsidR="003A5729" w:rsidTr="00C46AFD">
        <w:tc>
          <w:tcPr>
            <w:tcW w:w="802" w:type="dxa"/>
          </w:tcPr>
          <w:p w:rsidR="003A5729" w:rsidRPr="000C25D4" w:rsidRDefault="000C25D4" w:rsidP="003A5729">
            <w:pPr>
              <w:spacing w:before="100" w:beforeAutospacing="1" w:after="100" w:afterAutospacing="1"/>
              <w:jc w:val="center"/>
              <w:rPr>
                <w:rFonts w:ascii="Times New Roman" w:eastAsia="Times New Roman" w:hAnsi="Times New Roman" w:cs="Times New Roman"/>
                <w:color w:val="000000"/>
                <w:sz w:val="24"/>
                <w:szCs w:val="24"/>
              </w:rPr>
            </w:pPr>
            <w:r w:rsidRPr="000C25D4">
              <w:rPr>
                <w:rFonts w:ascii="Times New Roman" w:eastAsia="Times New Roman" w:hAnsi="Times New Roman" w:cs="Times New Roman"/>
                <w:color w:val="000000"/>
                <w:sz w:val="24"/>
                <w:szCs w:val="24"/>
              </w:rPr>
              <w:t xml:space="preserve">№ </w:t>
            </w:r>
            <w:proofErr w:type="gramStart"/>
            <w:r w:rsidRPr="000C25D4">
              <w:rPr>
                <w:rFonts w:ascii="Times New Roman" w:eastAsia="Times New Roman" w:hAnsi="Times New Roman" w:cs="Times New Roman"/>
                <w:color w:val="000000"/>
                <w:sz w:val="24"/>
                <w:szCs w:val="24"/>
              </w:rPr>
              <w:t>п</w:t>
            </w:r>
            <w:proofErr w:type="gramEnd"/>
            <w:r w:rsidRPr="000C25D4">
              <w:rPr>
                <w:rFonts w:ascii="Times New Roman" w:eastAsia="Times New Roman" w:hAnsi="Times New Roman" w:cs="Times New Roman"/>
                <w:color w:val="000000"/>
                <w:sz w:val="24"/>
                <w:szCs w:val="24"/>
              </w:rPr>
              <w:t>/п</w:t>
            </w:r>
          </w:p>
        </w:tc>
        <w:tc>
          <w:tcPr>
            <w:tcW w:w="3868" w:type="dxa"/>
          </w:tcPr>
          <w:p w:rsidR="003A5729" w:rsidRPr="003A5729" w:rsidRDefault="003A5729" w:rsidP="003A5729">
            <w:pPr>
              <w:spacing w:before="100" w:beforeAutospacing="1" w:after="100" w:afterAutospacing="1"/>
              <w:jc w:val="center"/>
              <w:rPr>
                <w:rFonts w:ascii="Times New Roman" w:eastAsia="Times New Roman" w:hAnsi="Times New Roman" w:cs="Times New Roman"/>
                <w:b/>
                <w:color w:val="000000"/>
                <w:sz w:val="24"/>
                <w:szCs w:val="24"/>
              </w:rPr>
            </w:pPr>
            <w:r w:rsidRPr="003A5729">
              <w:rPr>
                <w:rFonts w:ascii="Times New Roman" w:hAnsi="Times New Roman" w:cs="Times New Roman"/>
                <w:sz w:val="24"/>
                <w:szCs w:val="24"/>
              </w:rPr>
              <w:t>Наименование норматива финансовых затрат на благоустройство</w:t>
            </w:r>
          </w:p>
        </w:tc>
        <w:tc>
          <w:tcPr>
            <w:tcW w:w="2332" w:type="dxa"/>
          </w:tcPr>
          <w:p w:rsidR="003A5729" w:rsidRPr="003A5729" w:rsidRDefault="003A5729" w:rsidP="003A5729">
            <w:pPr>
              <w:spacing w:before="100" w:beforeAutospacing="1" w:after="100" w:afterAutospacing="1"/>
              <w:jc w:val="center"/>
              <w:rPr>
                <w:rFonts w:ascii="Times New Roman" w:eastAsia="Times New Roman" w:hAnsi="Times New Roman" w:cs="Times New Roman"/>
                <w:b/>
                <w:color w:val="000000"/>
                <w:sz w:val="24"/>
                <w:szCs w:val="24"/>
              </w:rPr>
            </w:pPr>
            <w:r w:rsidRPr="003A5729">
              <w:rPr>
                <w:rFonts w:ascii="Times New Roman" w:hAnsi="Times New Roman" w:cs="Times New Roman"/>
                <w:sz w:val="24"/>
                <w:szCs w:val="24"/>
              </w:rPr>
              <w:t>Единица измерения</w:t>
            </w:r>
          </w:p>
        </w:tc>
        <w:tc>
          <w:tcPr>
            <w:tcW w:w="2342" w:type="dxa"/>
          </w:tcPr>
          <w:p w:rsidR="003A5729" w:rsidRPr="003A5729" w:rsidRDefault="003A5729" w:rsidP="003A5729">
            <w:pPr>
              <w:spacing w:before="100" w:beforeAutospacing="1" w:after="100" w:afterAutospacing="1"/>
              <w:jc w:val="center"/>
              <w:rPr>
                <w:rFonts w:ascii="Times New Roman" w:eastAsia="Times New Roman" w:hAnsi="Times New Roman" w:cs="Times New Roman"/>
                <w:b/>
                <w:color w:val="000000"/>
                <w:sz w:val="24"/>
                <w:szCs w:val="24"/>
              </w:rPr>
            </w:pPr>
            <w:r w:rsidRPr="003A5729">
              <w:rPr>
                <w:rFonts w:ascii="Times New Roman" w:hAnsi="Times New Roman" w:cs="Times New Roman"/>
                <w:sz w:val="24"/>
                <w:szCs w:val="24"/>
              </w:rPr>
              <w:t>Нормативы финансовых затрат на 1 единицу измерения, с учетом НДС (руб.)</w:t>
            </w:r>
          </w:p>
        </w:tc>
      </w:tr>
      <w:tr w:rsidR="003A5729" w:rsidTr="00C46AFD">
        <w:tc>
          <w:tcPr>
            <w:tcW w:w="802" w:type="dxa"/>
          </w:tcPr>
          <w:p w:rsidR="003A5729" w:rsidRPr="000C25D4" w:rsidRDefault="000C25D4" w:rsidP="003A5729">
            <w:pPr>
              <w:spacing w:before="100" w:beforeAutospacing="1" w:after="100" w:afterAutospacing="1"/>
              <w:jc w:val="center"/>
              <w:rPr>
                <w:rFonts w:ascii="Times New Roman" w:eastAsia="Times New Roman" w:hAnsi="Times New Roman" w:cs="Times New Roman"/>
                <w:color w:val="000000"/>
                <w:sz w:val="24"/>
                <w:szCs w:val="24"/>
              </w:rPr>
            </w:pPr>
            <w:r w:rsidRPr="000C25D4">
              <w:rPr>
                <w:rFonts w:ascii="Times New Roman" w:eastAsia="Times New Roman" w:hAnsi="Times New Roman" w:cs="Times New Roman"/>
                <w:color w:val="000000"/>
                <w:sz w:val="24"/>
                <w:szCs w:val="24"/>
              </w:rPr>
              <w:t>1.</w:t>
            </w:r>
          </w:p>
        </w:tc>
        <w:tc>
          <w:tcPr>
            <w:tcW w:w="3868" w:type="dxa"/>
          </w:tcPr>
          <w:p w:rsidR="003A5729" w:rsidRPr="003A5729" w:rsidRDefault="003A5729" w:rsidP="003A5729">
            <w:pPr>
              <w:spacing w:before="100" w:beforeAutospacing="1" w:after="100" w:afterAutospacing="1"/>
              <w:jc w:val="center"/>
              <w:rPr>
                <w:rFonts w:ascii="Times New Roman" w:eastAsia="Times New Roman" w:hAnsi="Times New Roman" w:cs="Times New Roman"/>
                <w:b/>
                <w:color w:val="000000"/>
                <w:sz w:val="24"/>
                <w:szCs w:val="24"/>
              </w:rPr>
            </w:pPr>
            <w:r w:rsidRPr="003A5729">
              <w:rPr>
                <w:rFonts w:ascii="Times New Roman" w:hAnsi="Times New Roman" w:cs="Times New Roman"/>
                <w:sz w:val="24"/>
                <w:szCs w:val="24"/>
              </w:rPr>
              <w:t>Стоимость ремонта асфальтобетонного покрытия дворовых проездов</w:t>
            </w:r>
          </w:p>
        </w:tc>
        <w:tc>
          <w:tcPr>
            <w:tcW w:w="2332" w:type="dxa"/>
          </w:tcPr>
          <w:p w:rsidR="003A5729" w:rsidRPr="000C25D4" w:rsidRDefault="00446D76" w:rsidP="0016685B">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0C25D4">
              <w:rPr>
                <w:rFonts w:ascii="Times New Roman" w:eastAsia="Times New Roman" w:hAnsi="Times New Roman" w:cs="Times New Roman"/>
                <w:color w:val="000000"/>
                <w:sz w:val="24"/>
                <w:szCs w:val="24"/>
              </w:rPr>
              <w:t>кв</w:t>
            </w:r>
            <w:proofErr w:type="gramStart"/>
            <w:r w:rsidR="000C25D4" w:rsidRPr="000C25D4">
              <w:rPr>
                <w:rFonts w:ascii="Times New Roman" w:eastAsia="Times New Roman" w:hAnsi="Times New Roman" w:cs="Times New Roman"/>
                <w:color w:val="000000"/>
                <w:sz w:val="24"/>
                <w:szCs w:val="24"/>
              </w:rPr>
              <w:t>.</w:t>
            </w:r>
            <w:r w:rsidR="000C25D4">
              <w:rPr>
                <w:rFonts w:ascii="Times New Roman" w:eastAsia="Times New Roman" w:hAnsi="Times New Roman" w:cs="Times New Roman"/>
                <w:color w:val="000000"/>
                <w:sz w:val="24"/>
                <w:szCs w:val="24"/>
              </w:rPr>
              <w:t>м</w:t>
            </w:r>
            <w:proofErr w:type="gramEnd"/>
          </w:p>
        </w:tc>
        <w:tc>
          <w:tcPr>
            <w:tcW w:w="2342" w:type="dxa"/>
          </w:tcPr>
          <w:p w:rsidR="003A5729" w:rsidRPr="000C25D4" w:rsidRDefault="000C25D4" w:rsidP="003A5729">
            <w:pPr>
              <w:spacing w:before="100" w:beforeAutospacing="1" w:after="100" w:afterAutospacing="1"/>
              <w:jc w:val="center"/>
              <w:rPr>
                <w:rFonts w:ascii="Times New Roman" w:eastAsia="Times New Roman" w:hAnsi="Times New Roman" w:cs="Times New Roman"/>
                <w:b/>
                <w:color w:val="000000"/>
                <w:sz w:val="24"/>
                <w:szCs w:val="24"/>
              </w:rPr>
            </w:pPr>
            <w:r w:rsidRPr="000C25D4">
              <w:rPr>
                <w:rFonts w:ascii="Times New Roman" w:hAnsi="Times New Roman" w:cs="Times New Roman"/>
                <w:sz w:val="24"/>
                <w:szCs w:val="24"/>
              </w:rPr>
              <w:t>600,00</w:t>
            </w:r>
          </w:p>
        </w:tc>
      </w:tr>
      <w:tr w:rsidR="003A5729" w:rsidTr="00C46AFD">
        <w:tc>
          <w:tcPr>
            <w:tcW w:w="802" w:type="dxa"/>
          </w:tcPr>
          <w:p w:rsidR="003A5729" w:rsidRPr="000C25D4" w:rsidRDefault="000C25D4" w:rsidP="003A5729">
            <w:pPr>
              <w:spacing w:before="100" w:beforeAutospacing="1" w:after="100" w:afterAutospacing="1"/>
              <w:jc w:val="center"/>
              <w:rPr>
                <w:rFonts w:ascii="Times New Roman" w:eastAsia="Times New Roman" w:hAnsi="Times New Roman" w:cs="Times New Roman"/>
                <w:color w:val="000000"/>
                <w:sz w:val="24"/>
                <w:szCs w:val="24"/>
              </w:rPr>
            </w:pPr>
            <w:r w:rsidRPr="000C25D4">
              <w:rPr>
                <w:rFonts w:ascii="Times New Roman" w:eastAsia="Times New Roman" w:hAnsi="Times New Roman" w:cs="Times New Roman"/>
                <w:color w:val="000000"/>
                <w:sz w:val="24"/>
                <w:szCs w:val="24"/>
              </w:rPr>
              <w:t>2.</w:t>
            </w:r>
          </w:p>
        </w:tc>
        <w:tc>
          <w:tcPr>
            <w:tcW w:w="3868" w:type="dxa"/>
          </w:tcPr>
          <w:p w:rsidR="003A5729" w:rsidRPr="003A5729" w:rsidRDefault="003A5729" w:rsidP="003A5729">
            <w:pPr>
              <w:spacing w:before="100" w:beforeAutospacing="1" w:after="100" w:afterAutospacing="1"/>
              <w:jc w:val="center"/>
              <w:rPr>
                <w:rFonts w:ascii="Times New Roman" w:eastAsia="Times New Roman" w:hAnsi="Times New Roman" w:cs="Times New Roman"/>
                <w:b/>
                <w:color w:val="000000"/>
                <w:sz w:val="24"/>
                <w:szCs w:val="24"/>
              </w:rPr>
            </w:pPr>
            <w:r w:rsidRPr="003A5729">
              <w:rPr>
                <w:rFonts w:ascii="Times New Roman" w:hAnsi="Times New Roman" w:cs="Times New Roman"/>
                <w:sz w:val="24"/>
                <w:szCs w:val="24"/>
              </w:rPr>
              <w:t>Обеспечение освещение дворовых территорий</w:t>
            </w:r>
          </w:p>
        </w:tc>
        <w:tc>
          <w:tcPr>
            <w:tcW w:w="2332" w:type="dxa"/>
          </w:tcPr>
          <w:p w:rsidR="003A5729" w:rsidRPr="000C25D4" w:rsidRDefault="000C25D4" w:rsidP="003A5729">
            <w:pPr>
              <w:spacing w:before="100" w:beforeAutospacing="1" w:after="100" w:afterAutospacing="1"/>
              <w:jc w:val="center"/>
              <w:rPr>
                <w:rFonts w:ascii="Times New Roman" w:eastAsia="Times New Roman" w:hAnsi="Times New Roman" w:cs="Times New Roman"/>
                <w:color w:val="000000"/>
                <w:sz w:val="24"/>
                <w:szCs w:val="24"/>
              </w:rPr>
            </w:pPr>
            <w:r w:rsidRPr="000C25D4">
              <w:rPr>
                <w:rFonts w:ascii="Times New Roman" w:eastAsia="Times New Roman" w:hAnsi="Times New Roman" w:cs="Times New Roman"/>
                <w:color w:val="000000"/>
                <w:sz w:val="24"/>
                <w:szCs w:val="24"/>
              </w:rPr>
              <w:t>1 шт.</w:t>
            </w:r>
          </w:p>
        </w:tc>
        <w:tc>
          <w:tcPr>
            <w:tcW w:w="2342" w:type="dxa"/>
          </w:tcPr>
          <w:p w:rsidR="003A5729" w:rsidRPr="000C25D4" w:rsidRDefault="00E9367D" w:rsidP="003A5729">
            <w:pPr>
              <w:spacing w:before="100" w:beforeAutospacing="1" w:after="100" w:afterAutospacing="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8500</w:t>
            </w:r>
          </w:p>
        </w:tc>
      </w:tr>
      <w:tr w:rsidR="003A5729" w:rsidTr="00C46AFD">
        <w:tc>
          <w:tcPr>
            <w:tcW w:w="802" w:type="dxa"/>
          </w:tcPr>
          <w:p w:rsidR="003A5729" w:rsidRPr="000C25D4" w:rsidRDefault="000C25D4" w:rsidP="003A5729">
            <w:pPr>
              <w:spacing w:before="100" w:beforeAutospacing="1" w:after="100" w:afterAutospacing="1"/>
              <w:jc w:val="center"/>
              <w:rPr>
                <w:rFonts w:ascii="Times New Roman" w:eastAsia="Times New Roman" w:hAnsi="Times New Roman" w:cs="Times New Roman"/>
                <w:color w:val="000000"/>
                <w:sz w:val="24"/>
                <w:szCs w:val="24"/>
              </w:rPr>
            </w:pPr>
            <w:r w:rsidRPr="000C25D4">
              <w:rPr>
                <w:rFonts w:ascii="Times New Roman" w:eastAsia="Times New Roman" w:hAnsi="Times New Roman" w:cs="Times New Roman"/>
                <w:color w:val="000000"/>
                <w:sz w:val="24"/>
                <w:szCs w:val="24"/>
              </w:rPr>
              <w:t>3.</w:t>
            </w:r>
          </w:p>
        </w:tc>
        <w:tc>
          <w:tcPr>
            <w:tcW w:w="3868" w:type="dxa"/>
          </w:tcPr>
          <w:p w:rsidR="003A5729" w:rsidRPr="003A5729" w:rsidRDefault="003A5729" w:rsidP="003A5729">
            <w:pPr>
              <w:spacing w:before="100" w:beforeAutospacing="1" w:after="100" w:afterAutospacing="1"/>
              <w:jc w:val="center"/>
              <w:rPr>
                <w:rFonts w:ascii="Times New Roman" w:eastAsia="Times New Roman" w:hAnsi="Times New Roman" w:cs="Times New Roman"/>
                <w:b/>
                <w:color w:val="000000"/>
                <w:sz w:val="24"/>
                <w:szCs w:val="24"/>
              </w:rPr>
            </w:pPr>
            <w:r w:rsidRPr="003A5729">
              <w:rPr>
                <w:rFonts w:ascii="Times New Roman" w:hAnsi="Times New Roman" w:cs="Times New Roman"/>
                <w:sz w:val="24"/>
                <w:szCs w:val="24"/>
              </w:rPr>
              <w:t>Стоимость установки скамьи</w:t>
            </w:r>
          </w:p>
        </w:tc>
        <w:tc>
          <w:tcPr>
            <w:tcW w:w="2332" w:type="dxa"/>
          </w:tcPr>
          <w:p w:rsidR="003A5729" w:rsidRPr="000C25D4" w:rsidRDefault="000C25D4" w:rsidP="003A5729">
            <w:pPr>
              <w:spacing w:before="100" w:beforeAutospacing="1" w:after="100" w:afterAutospacing="1"/>
              <w:jc w:val="center"/>
              <w:rPr>
                <w:rFonts w:ascii="Times New Roman" w:eastAsia="Times New Roman" w:hAnsi="Times New Roman" w:cs="Times New Roman"/>
                <w:color w:val="000000"/>
                <w:sz w:val="24"/>
                <w:szCs w:val="24"/>
              </w:rPr>
            </w:pPr>
            <w:r w:rsidRPr="000C25D4">
              <w:rPr>
                <w:rFonts w:ascii="Times New Roman" w:eastAsia="Times New Roman" w:hAnsi="Times New Roman" w:cs="Times New Roman"/>
                <w:color w:val="000000"/>
                <w:sz w:val="24"/>
                <w:szCs w:val="24"/>
              </w:rPr>
              <w:t>1 шт.</w:t>
            </w:r>
          </w:p>
        </w:tc>
        <w:tc>
          <w:tcPr>
            <w:tcW w:w="2342" w:type="dxa"/>
          </w:tcPr>
          <w:p w:rsidR="003A5729" w:rsidRPr="000C25D4" w:rsidRDefault="00E9367D" w:rsidP="003A5729">
            <w:pPr>
              <w:spacing w:before="100" w:beforeAutospacing="1" w:after="100" w:afterAutospacing="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3200</w:t>
            </w:r>
          </w:p>
        </w:tc>
      </w:tr>
      <w:tr w:rsidR="003A5729" w:rsidTr="00C46AFD">
        <w:tc>
          <w:tcPr>
            <w:tcW w:w="802" w:type="dxa"/>
          </w:tcPr>
          <w:p w:rsidR="003A5729" w:rsidRPr="000C25D4" w:rsidRDefault="000C25D4" w:rsidP="003A5729">
            <w:pPr>
              <w:spacing w:before="100" w:beforeAutospacing="1" w:after="100" w:afterAutospacing="1"/>
              <w:jc w:val="center"/>
              <w:rPr>
                <w:rFonts w:ascii="Times New Roman" w:eastAsia="Times New Roman" w:hAnsi="Times New Roman" w:cs="Times New Roman"/>
                <w:color w:val="000000"/>
                <w:sz w:val="28"/>
                <w:szCs w:val="28"/>
              </w:rPr>
            </w:pPr>
            <w:r w:rsidRPr="000C25D4">
              <w:rPr>
                <w:rFonts w:ascii="Times New Roman" w:eastAsia="Times New Roman" w:hAnsi="Times New Roman" w:cs="Times New Roman"/>
                <w:color w:val="000000"/>
                <w:sz w:val="28"/>
                <w:szCs w:val="28"/>
              </w:rPr>
              <w:t>4.</w:t>
            </w:r>
          </w:p>
        </w:tc>
        <w:tc>
          <w:tcPr>
            <w:tcW w:w="3868" w:type="dxa"/>
          </w:tcPr>
          <w:p w:rsidR="003A5729" w:rsidRPr="000C25D4" w:rsidRDefault="003A5729" w:rsidP="003A5729">
            <w:pPr>
              <w:spacing w:before="100" w:beforeAutospacing="1" w:after="100" w:afterAutospacing="1"/>
              <w:jc w:val="center"/>
              <w:rPr>
                <w:rFonts w:ascii="Times New Roman" w:hAnsi="Times New Roman" w:cs="Times New Roman"/>
                <w:sz w:val="24"/>
                <w:szCs w:val="24"/>
              </w:rPr>
            </w:pPr>
            <w:r w:rsidRPr="000C25D4">
              <w:rPr>
                <w:rFonts w:ascii="Times New Roman" w:hAnsi="Times New Roman" w:cs="Times New Roman"/>
                <w:sz w:val="24"/>
                <w:szCs w:val="24"/>
              </w:rPr>
              <w:t>Стоимость установки урны для мусора</w:t>
            </w:r>
          </w:p>
        </w:tc>
        <w:tc>
          <w:tcPr>
            <w:tcW w:w="2332" w:type="dxa"/>
          </w:tcPr>
          <w:p w:rsidR="003A5729" w:rsidRPr="000C25D4" w:rsidRDefault="000C25D4" w:rsidP="003A5729">
            <w:pPr>
              <w:spacing w:before="100" w:beforeAutospacing="1" w:after="100" w:afterAutospacing="1"/>
              <w:jc w:val="center"/>
              <w:rPr>
                <w:rFonts w:ascii="Times New Roman" w:eastAsia="Times New Roman" w:hAnsi="Times New Roman" w:cs="Times New Roman"/>
                <w:color w:val="000000"/>
                <w:sz w:val="28"/>
                <w:szCs w:val="28"/>
              </w:rPr>
            </w:pPr>
            <w:r w:rsidRPr="000C25D4">
              <w:rPr>
                <w:rFonts w:ascii="Times New Roman" w:eastAsia="Times New Roman" w:hAnsi="Times New Roman" w:cs="Times New Roman"/>
                <w:color w:val="000000"/>
                <w:sz w:val="24"/>
                <w:szCs w:val="24"/>
              </w:rPr>
              <w:t>1 шт.</w:t>
            </w:r>
          </w:p>
        </w:tc>
        <w:tc>
          <w:tcPr>
            <w:tcW w:w="2342" w:type="dxa"/>
          </w:tcPr>
          <w:p w:rsidR="003A5729" w:rsidRPr="000C25D4" w:rsidRDefault="00E9367D" w:rsidP="003A5729">
            <w:pPr>
              <w:spacing w:before="100" w:beforeAutospacing="1" w:after="100" w:afterAutospacing="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1430</w:t>
            </w:r>
          </w:p>
        </w:tc>
      </w:tr>
    </w:tbl>
    <w:p w:rsidR="008024F5" w:rsidRDefault="00C46AFD" w:rsidP="008024F5">
      <w:pPr>
        <w:shd w:val="clear" w:color="auto" w:fill="FFFFFF"/>
        <w:spacing w:after="0" w:line="240" w:lineRule="auto"/>
        <w:jc w:val="both"/>
        <w:rPr>
          <w:rFonts w:ascii="Times New Roman" w:eastAsia="Times New Roman" w:hAnsi="Times New Roman" w:cs="Times New Roman"/>
          <w:color w:val="4C4C4C"/>
          <w:spacing w:val="2"/>
          <w:sz w:val="28"/>
          <w:szCs w:val="28"/>
        </w:rPr>
      </w:pPr>
      <w:r>
        <w:rPr>
          <w:rFonts w:ascii="Times New Roman" w:eastAsia="Times New Roman" w:hAnsi="Times New Roman" w:cs="Times New Roman"/>
          <w:color w:val="4C4C4C"/>
          <w:spacing w:val="2"/>
          <w:sz w:val="28"/>
          <w:szCs w:val="28"/>
        </w:rPr>
        <w:t xml:space="preserve">     </w:t>
      </w:r>
    </w:p>
    <w:p w:rsidR="00C46AFD" w:rsidRPr="008024F5" w:rsidRDefault="008024F5" w:rsidP="008024F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4C4C4C"/>
          <w:spacing w:val="2"/>
          <w:sz w:val="28"/>
          <w:szCs w:val="28"/>
        </w:rPr>
        <w:t xml:space="preserve">      </w:t>
      </w:r>
      <w:r w:rsidR="00C46AFD">
        <w:rPr>
          <w:rFonts w:ascii="Times New Roman" w:eastAsia="Times New Roman" w:hAnsi="Times New Roman" w:cs="Times New Roman"/>
          <w:color w:val="4C4C4C"/>
          <w:spacing w:val="2"/>
          <w:sz w:val="28"/>
          <w:szCs w:val="28"/>
        </w:rPr>
        <w:t xml:space="preserve"> 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00C46AFD">
        <w:rPr>
          <w:rFonts w:ascii="Times New Roman" w:eastAsia="Times New Roman" w:hAnsi="Times New Roman" w:cs="Times New Roman"/>
          <w:color w:val="4C4C4C"/>
          <w:spacing w:val="2"/>
          <w:sz w:val="28"/>
          <w:szCs w:val="28"/>
        </w:rPr>
        <w:t xml:space="preserve">исходя </w:t>
      </w:r>
      <w:r>
        <w:rPr>
          <w:rFonts w:ascii="Times New Roman" w:eastAsia="Times New Roman" w:hAnsi="Times New Roman" w:cs="Times New Roman"/>
          <w:color w:val="4C4C4C"/>
          <w:spacing w:val="2"/>
          <w:sz w:val="28"/>
          <w:szCs w:val="28"/>
        </w:rPr>
        <w:t>из минимального перечня работ по благоустройству дворовых территорий</w:t>
      </w:r>
      <w:r w:rsidRPr="008024F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размещен</w:t>
      </w:r>
      <w:proofErr w:type="gramEnd"/>
      <w:r>
        <w:rPr>
          <w:rFonts w:ascii="Times New Roman" w:eastAsia="Times New Roman" w:hAnsi="Times New Roman" w:cs="Times New Roman"/>
          <w:color w:val="000000"/>
          <w:sz w:val="28"/>
          <w:szCs w:val="28"/>
        </w:rPr>
        <w:t xml:space="preserve"> в приложении №2 Программы. </w:t>
      </w:r>
      <w:r w:rsidR="004D3586">
        <w:rPr>
          <w:rFonts w:ascii="Times New Roman" w:eastAsia="Times New Roman" w:hAnsi="Times New Roman" w:cs="Times New Roman"/>
          <w:b/>
          <w:color w:val="000000"/>
          <w:sz w:val="28"/>
          <w:szCs w:val="28"/>
        </w:rPr>
        <w:t xml:space="preserve">         </w:t>
      </w:r>
    </w:p>
    <w:p w:rsidR="008848E0" w:rsidRDefault="00C46AFD" w:rsidP="004D358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roofErr w:type="gramStart"/>
      <w:r w:rsidR="008848E0" w:rsidRPr="00B23741">
        <w:rPr>
          <w:rFonts w:ascii="Times New Roman" w:eastAsia="Times New Roman" w:hAnsi="Times New Roman" w:cs="Times New Roman"/>
          <w:color w:val="000000"/>
          <w:sz w:val="28"/>
          <w:szCs w:val="28"/>
        </w:rPr>
        <w:t>К дополнительному перечню работ по благоустройству дворовых территорий многоквартирных домов, на которые предоставляются субсидии, относятся: устройство парковочных карманов, устройство расширений проезжих частей дворовых территорий многоквартирных домов, устройство новых пешеходных дорожек, ремонт существующих пешеходных дорожек, замена бордюрного камня на тротуарах и подходах к подъездам, отсыпка растительным грунтом газонов и палисадников за бордюрным камнем, окраска бордюрного камня, установка детского, игрового, спортивного оборудования</w:t>
      </w:r>
      <w:proofErr w:type="gramEnd"/>
      <w:r w:rsidR="008848E0" w:rsidRPr="00B23741">
        <w:rPr>
          <w:rFonts w:ascii="Times New Roman" w:eastAsia="Times New Roman" w:hAnsi="Times New Roman" w:cs="Times New Roman"/>
          <w:color w:val="000000"/>
          <w:sz w:val="28"/>
          <w:szCs w:val="28"/>
        </w:rPr>
        <w:t xml:space="preserve">, </w:t>
      </w:r>
      <w:proofErr w:type="gramStart"/>
      <w:r w:rsidR="008848E0" w:rsidRPr="00B23741">
        <w:rPr>
          <w:rFonts w:ascii="Times New Roman" w:eastAsia="Times New Roman" w:hAnsi="Times New Roman" w:cs="Times New Roman"/>
          <w:color w:val="000000"/>
          <w:sz w:val="28"/>
          <w:szCs w:val="28"/>
        </w:rPr>
        <w:t>а также оборудования для хозяйственных площадок (</w:t>
      </w:r>
      <w:proofErr w:type="spellStart"/>
      <w:r w:rsidR="008848E0" w:rsidRPr="00B23741">
        <w:rPr>
          <w:rFonts w:ascii="Times New Roman" w:eastAsia="Times New Roman" w:hAnsi="Times New Roman" w:cs="Times New Roman"/>
          <w:color w:val="000000"/>
          <w:sz w:val="28"/>
          <w:szCs w:val="28"/>
        </w:rPr>
        <w:t>коврочистки</w:t>
      </w:r>
      <w:proofErr w:type="spellEnd"/>
      <w:r w:rsidR="008848E0" w:rsidRPr="00B23741">
        <w:rPr>
          <w:rFonts w:ascii="Times New Roman" w:eastAsia="Times New Roman" w:hAnsi="Times New Roman" w:cs="Times New Roman"/>
          <w:color w:val="000000"/>
          <w:sz w:val="28"/>
          <w:szCs w:val="28"/>
        </w:rPr>
        <w:t xml:space="preserve">, стойки для сушки белья и др.), а также установка ограждений газонов, палисадников, детских, игровых, спортивных площадок, парковок, озеленение территорий, которое включает в себя: посадку деревьев, кустарников, газонов, снос и </w:t>
      </w:r>
      <w:proofErr w:type="spellStart"/>
      <w:r w:rsidR="008848E0" w:rsidRPr="00B23741">
        <w:rPr>
          <w:rFonts w:ascii="Times New Roman" w:eastAsia="Times New Roman" w:hAnsi="Times New Roman" w:cs="Times New Roman"/>
          <w:color w:val="000000"/>
          <w:sz w:val="28"/>
          <w:szCs w:val="28"/>
        </w:rPr>
        <w:t>кронирование</w:t>
      </w:r>
      <w:proofErr w:type="spellEnd"/>
      <w:r w:rsidR="008848E0" w:rsidRPr="00B23741">
        <w:rPr>
          <w:rFonts w:ascii="Times New Roman" w:eastAsia="Times New Roman" w:hAnsi="Times New Roman" w:cs="Times New Roman"/>
          <w:color w:val="000000"/>
          <w:sz w:val="28"/>
          <w:szCs w:val="28"/>
        </w:rPr>
        <w:t xml:space="preserve"> деревьев, корчевание пней и пр., работы по демонтажу различных конструкций для последующего благоустройства территорий.</w:t>
      </w:r>
      <w:proofErr w:type="gramEnd"/>
    </w:p>
    <w:p w:rsidR="002B074B" w:rsidRPr="006D5BCD" w:rsidRDefault="00573E6E" w:rsidP="006D5BCD">
      <w:pPr>
        <w:shd w:val="clear" w:color="auto" w:fill="FFFFFF"/>
        <w:spacing w:before="100" w:beforeAutospacing="1" w:after="100" w:afterAutospacing="1" w:line="240" w:lineRule="auto"/>
        <w:ind w:firstLine="540"/>
        <w:jc w:val="both"/>
        <w:rPr>
          <w:rFonts w:ascii="Times New Roman" w:hAnsi="Times New Roman" w:cs="Times New Roman"/>
          <w:sz w:val="28"/>
          <w:szCs w:val="28"/>
        </w:rPr>
      </w:pPr>
      <w:r w:rsidRPr="00573E6E">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перечень дополнител</w:t>
      </w:r>
      <w:r w:rsidR="00C9384E">
        <w:rPr>
          <w:rFonts w:ascii="Times New Roman" w:hAnsi="Times New Roman" w:cs="Times New Roman"/>
          <w:sz w:val="28"/>
          <w:szCs w:val="28"/>
        </w:rPr>
        <w:t>ьных работ приведена в таблице 3</w:t>
      </w:r>
      <w:r w:rsidRPr="00573E6E">
        <w:rPr>
          <w:rFonts w:ascii="Times New Roman" w:hAnsi="Times New Roman" w:cs="Times New Roman"/>
          <w:sz w:val="28"/>
          <w:szCs w:val="28"/>
        </w:rPr>
        <w:t xml:space="preserve"> Программы</w:t>
      </w:r>
      <w:r w:rsidR="00D369E4">
        <w:rPr>
          <w:rFonts w:ascii="Times New Roman" w:hAnsi="Times New Roman" w:cs="Times New Roman"/>
          <w:sz w:val="28"/>
          <w:szCs w:val="28"/>
        </w:rPr>
        <w:t>.</w:t>
      </w:r>
      <w:r w:rsidRPr="00573E6E">
        <w:rPr>
          <w:rFonts w:ascii="Times New Roman" w:hAnsi="Times New Roman" w:cs="Times New Roman"/>
          <w:sz w:val="28"/>
          <w:szCs w:val="28"/>
        </w:rPr>
        <w:t xml:space="preserve"> </w:t>
      </w:r>
    </w:p>
    <w:p w:rsidR="00573E6E" w:rsidRDefault="00B807CE" w:rsidP="00573E6E">
      <w:pPr>
        <w:shd w:val="clear" w:color="auto" w:fill="FFFFFF"/>
        <w:spacing w:before="100" w:beforeAutospacing="1" w:after="100" w:afterAutospacing="1"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Таблица 3</w:t>
      </w:r>
      <w:r w:rsidR="00573E6E" w:rsidRPr="00573E6E">
        <w:rPr>
          <w:rFonts w:ascii="Times New Roman" w:hAnsi="Times New Roman" w:cs="Times New Roman"/>
          <w:b/>
          <w:sz w:val="28"/>
          <w:szCs w:val="28"/>
        </w:rPr>
        <w:t xml:space="preserve">. Нормативная стоимость (единичные расценки) работ по благоустройству дворовых </w:t>
      </w:r>
      <w:r w:rsidR="00C9384E">
        <w:rPr>
          <w:rFonts w:ascii="Times New Roman" w:hAnsi="Times New Roman" w:cs="Times New Roman"/>
          <w:b/>
          <w:sz w:val="28"/>
          <w:szCs w:val="28"/>
        </w:rPr>
        <w:t xml:space="preserve">территорий, входящих в перечень </w:t>
      </w:r>
      <w:r w:rsidR="00573E6E" w:rsidRPr="00573E6E">
        <w:rPr>
          <w:rFonts w:ascii="Times New Roman" w:hAnsi="Times New Roman" w:cs="Times New Roman"/>
          <w:b/>
          <w:sz w:val="28"/>
          <w:szCs w:val="28"/>
        </w:rPr>
        <w:t>дополнительных работ</w:t>
      </w:r>
    </w:p>
    <w:tbl>
      <w:tblPr>
        <w:tblStyle w:val="a4"/>
        <w:tblW w:w="0" w:type="auto"/>
        <w:tblLook w:val="04A0" w:firstRow="1" w:lastRow="0" w:firstColumn="1" w:lastColumn="0" w:noHBand="0" w:noVBand="1"/>
      </w:tblPr>
      <w:tblGrid>
        <w:gridCol w:w="802"/>
        <w:gridCol w:w="3868"/>
        <w:gridCol w:w="2332"/>
        <w:gridCol w:w="2342"/>
      </w:tblGrid>
      <w:tr w:rsidR="00573E6E" w:rsidTr="00573E6E">
        <w:tc>
          <w:tcPr>
            <w:tcW w:w="817" w:type="dxa"/>
          </w:tcPr>
          <w:p w:rsidR="00573E6E" w:rsidRDefault="00573E6E" w:rsidP="00573E6E">
            <w:pPr>
              <w:spacing w:before="100" w:beforeAutospacing="1" w:after="100" w:afterAutospacing="1"/>
              <w:jc w:val="center"/>
              <w:rPr>
                <w:rFonts w:ascii="Times New Roman" w:eastAsia="Times New Roman" w:hAnsi="Times New Roman" w:cs="Times New Roman"/>
                <w:color w:val="000000"/>
                <w:sz w:val="24"/>
                <w:szCs w:val="24"/>
              </w:rPr>
            </w:pPr>
          </w:p>
          <w:p w:rsidR="00573E6E" w:rsidRPr="00573E6E" w:rsidRDefault="00573E6E" w:rsidP="00573E6E">
            <w:pPr>
              <w:spacing w:before="100" w:beforeAutospacing="1" w:after="100" w:afterAutospacing="1"/>
              <w:jc w:val="center"/>
              <w:rPr>
                <w:rFonts w:ascii="Times New Roman" w:eastAsia="Times New Roman" w:hAnsi="Times New Roman" w:cs="Times New Roman"/>
                <w:color w:val="000000"/>
                <w:sz w:val="24"/>
                <w:szCs w:val="24"/>
              </w:rPr>
            </w:pPr>
            <w:r w:rsidRPr="00573E6E">
              <w:rPr>
                <w:rFonts w:ascii="Times New Roman" w:eastAsia="Times New Roman" w:hAnsi="Times New Roman" w:cs="Times New Roman"/>
                <w:color w:val="000000"/>
                <w:sz w:val="24"/>
                <w:szCs w:val="24"/>
              </w:rPr>
              <w:t xml:space="preserve">№ </w:t>
            </w:r>
            <w:proofErr w:type="gramStart"/>
            <w:r w:rsidRPr="00573E6E">
              <w:rPr>
                <w:rFonts w:ascii="Times New Roman" w:eastAsia="Times New Roman" w:hAnsi="Times New Roman" w:cs="Times New Roman"/>
                <w:color w:val="000000"/>
                <w:sz w:val="24"/>
                <w:szCs w:val="24"/>
              </w:rPr>
              <w:t>п</w:t>
            </w:r>
            <w:proofErr w:type="gramEnd"/>
            <w:r w:rsidRPr="00573E6E">
              <w:rPr>
                <w:rFonts w:ascii="Times New Roman" w:eastAsia="Times New Roman" w:hAnsi="Times New Roman" w:cs="Times New Roman"/>
                <w:color w:val="000000"/>
                <w:sz w:val="24"/>
                <w:szCs w:val="24"/>
              </w:rPr>
              <w:t>/п</w:t>
            </w:r>
          </w:p>
        </w:tc>
        <w:tc>
          <w:tcPr>
            <w:tcW w:w="3967" w:type="dxa"/>
          </w:tcPr>
          <w:p w:rsidR="00573E6E" w:rsidRPr="00573E6E" w:rsidRDefault="00573E6E" w:rsidP="00573E6E">
            <w:pPr>
              <w:spacing w:before="100" w:beforeAutospacing="1" w:after="100" w:afterAutospacing="1"/>
              <w:jc w:val="center"/>
              <w:rPr>
                <w:rFonts w:ascii="Times New Roman" w:eastAsia="Times New Roman" w:hAnsi="Times New Roman" w:cs="Times New Roman"/>
                <w:b/>
                <w:color w:val="000000"/>
                <w:sz w:val="24"/>
                <w:szCs w:val="24"/>
              </w:rPr>
            </w:pPr>
            <w:r w:rsidRPr="00573E6E">
              <w:rPr>
                <w:rFonts w:ascii="Times New Roman" w:hAnsi="Times New Roman" w:cs="Times New Roman"/>
                <w:sz w:val="24"/>
                <w:szCs w:val="24"/>
              </w:rPr>
              <w:t>Наименование норматива финансовых затрат на благоустройство, входящих в состав минимального перечня работ</w:t>
            </w:r>
          </w:p>
        </w:tc>
        <w:tc>
          <w:tcPr>
            <w:tcW w:w="2393" w:type="dxa"/>
          </w:tcPr>
          <w:p w:rsidR="00573E6E" w:rsidRDefault="00573E6E" w:rsidP="00573E6E">
            <w:pPr>
              <w:spacing w:before="100" w:beforeAutospacing="1" w:after="100" w:afterAutospacing="1"/>
              <w:jc w:val="center"/>
              <w:rPr>
                <w:rFonts w:ascii="Times New Roman" w:hAnsi="Times New Roman" w:cs="Times New Roman"/>
                <w:sz w:val="24"/>
                <w:szCs w:val="24"/>
              </w:rPr>
            </w:pPr>
          </w:p>
          <w:p w:rsidR="00573E6E" w:rsidRPr="00573E6E" w:rsidRDefault="00573E6E" w:rsidP="00573E6E">
            <w:pPr>
              <w:spacing w:before="100" w:beforeAutospacing="1" w:after="100" w:afterAutospacing="1"/>
              <w:jc w:val="center"/>
              <w:rPr>
                <w:rFonts w:ascii="Times New Roman" w:eastAsia="Times New Roman" w:hAnsi="Times New Roman" w:cs="Times New Roman"/>
                <w:b/>
                <w:color w:val="000000"/>
                <w:sz w:val="24"/>
                <w:szCs w:val="24"/>
              </w:rPr>
            </w:pPr>
            <w:r w:rsidRPr="00573E6E">
              <w:rPr>
                <w:rFonts w:ascii="Times New Roman" w:hAnsi="Times New Roman" w:cs="Times New Roman"/>
                <w:sz w:val="24"/>
                <w:szCs w:val="24"/>
              </w:rPr>
              <w:t>Единица измерения</w:t>
            </w:r>
          </w:p>
        </w:tc>
        <w:tc>
          <w:tcPr>
            <w:tcW w:w="2393" w:type="dxa"/>
          </w:tcPr>
          <w:p w:rsidR="00573E6E" w:rsidRPr="00573E6E" w:rsidRDefault="00573E6E" w:rsidP="00573E6E">
            <w:pPr>
              <w:spacing w:before="100" w:beforeAutospacing="1" w:after="100" w:afterAutospacing="1"/>
              <w:jc w:val="center"/>
              <w:rPr>
                <w:rFonts w:ascii="Times New Roman" w:eastAsia="Times New Roman" w:hAnsi="Times New Roman" w:cs="Times New Roman"/>
                <w:b/>
                <w:color w:val="000000"/>
                <w:sz w:val="24"/>
                <w:szCs w:val="24"/>
              </w:rPr>
            </w:pPr>
            <w:proofErr w:type="gramStart"/>
            <w:r w:rsidRPr="00573E6E">
              <w:rPr>
                <w:rFonts w:ascii="Times New Roman" w:hAnsi="Times New Roman" w:cs="Times New Roman"/>
                <w:sz w:val="24"/>
                <w:szCs w:val="24"/>
              </w:rPr>
              <w:t>Нормативы финансовых затрат на 1 единицу измерения, с учетом НДС (руб.</w:t>
            </w:r>
            <w:proofErr w:type="gramEnd"/>
          </w:p>
        </w:tc>
      </w:tr>
      <w:tr w:rsidR="00573E6E" w:rsidTr="00573E6E">
        <w:tc>
          <w:tcPr>
            <w:tcW w:w="817" w:type="dxa"/>
          </w:tcPr>
          <w:p w:rsidR="00573E6E" w:rsidRPr="00573E6E" w:rsidRDefault="00573E6E" w:rsidP="00573E6E">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67" w:type="dxa"/>
          </w:tcPr>
          <w:p w:rsidR="00573E6E" w:rsidRPr="00573E6E" w:rsidRDefault="00573E6E" w:rsidP="00573E6E">
            <w:pPr>
              <w:spacing w:before="100" w:beforeAutospacing="1" w:after="100" w:afterAutospacing="1"/>
              <w:jc w:val="center"/>
              <w:rPr>
                <w:rFonts w:ascii="Times New Roman" w:eastAsia="Times New Roman" w:hAnsi="Times New Roman" w:cs="Times New Roman"/>
                <w:b/>
                <w:color w:val="000000"/>
                <w:sz w:val="24"/>
                <w:szCs w:val="24"/>
              </w:rPr>
            </w:pPr>
            <w:r w:rsidRPr="00573E6E">
              <w:rPr>
                <w:rFonts w:ascii="Times New Roman" w:hAnsi="Times New Roman" w:cs="Times New Roman"/>
                <w:sz w:val="24"/>
                <w:szCs w:val="24"/>
              </w:rPr>
              <w:t>Стоимость ремонта бортового камня</w:t>
            </w:r>
          </w:p>
        </w:tc>
        <w:tc>
          <w:tcPr>
            <w:tcW w:w="2393"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proofErr w:type="spellStart"/>
            <w:r w:rsidRPr="00D369E4">
              <w:rPr>
                <w:rFonts w:ascii="Times New Roman" w:eastAsia="Times New Roman" w:hAnsi="Times New Roman" w:cs="Times New Roman"/>
                <w:color w:val="000000"/>
                <w:sz w:val="24"/>
                <w:szCs w:val="24"/>
              </w:rPr>
              <w:t>м</w:t>
            </w:r>
            <w:proofErr w:type="gramStart"/>
            <w:r w:rsidRPr="00D369E4">
              <w:rPr>
                <w:rFonts w:ascii="Times New Roman" w:eastAsia="Times New Roman" w:hAnsi="Times New Roman" w:cs="Times New Roman"/>
                <w:color w:val="000000"/>
                <w:sz w:val="24"/>
                <w:szCs w:val="24"/>
              </w:rPr>
              <w:t>.к</w:t>
            </w:r>
            <w:proofErr w:type="gramEnd"/>
            <w:r w:rsidRPr="00D369E4">
              <w:rPr>
                <w:rFonts w:ascii="Times New Roman" w:eastAsia="Times New Roman" w:hAnsi="Times New Roman" w:cs="Times New Roman"/>
                <w:color w:val="000000"/>
                <w:sz w:val="24"/>
                <w:szCs w:val="24"/>
              </w:rPr>
              <w:t>в</w:t>
            </w:r>
            <w:proofErr w:type="spellEnd"/>
          </w:p>
        </w:tc>
        <w:tc>
          <w:tcPr>
            <w:tcW w:w="2393" w:type="dxa"/>
          </w:tcPr>
          <w:p w:rsidR="00573E6E" w:rsidRPr="00573E6E" w:rsidRDefault="00573E6E" w:rsidP="00573E6E">
            <w:pPr>
              <w:spacing w:before="100" w:beforeAutospacing="1" w:after="100" w:afterAutospacing="1"/>
              <w:jc w:val="center"/>
              <w:rPr>
                <w:rFonts w:ascii="Times New Roman" w:eastAsia="Times New Roman" w:hAnsi="Times New Roman" w:cs="Times New Roman"/>
                <w:b/>
                <w:color w:val="000000"/>
                <w:sz w:val="24"/>
                <w:szCs w:val="24"/>
              </w:rPr>
            </w:pPr>
            <w:r w:rsidRPr="00573E6E">
              <w:rPr>
                <w:rFonts w:ascii="Times New Roman" w:hAnsi="Times New Roman" w:cs="Times New Roman"/>
                <w:sz w:val="24"/>
                <w:szCs w:val="24"/>
              </w:rPr>
              <w:t>622,89</w:t>
            </w:r>
          </w:p>
        </w:tc>
      </w:tr>
      <w:tr w:rsidR="00573E6E" w:rsidTr="00573E6E">
        <w:tc>
          <w:tcPr>
            <w:tcW w:w="817"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67" w:type="dxa"/>
          </w:tcPr>
          <w:p w:rsidR="00573E6E" w:rsidRPr="00D369E4" w:rsidRDefault="009E31A9" w:rsidP="00573E6E">
            <w:pPr>
              <w:spacing w:before="100" w:beforeAutospacing="1" w:after="100" w:afterAutospacing="1"/>
              <w:jc w:val="center"/>
              <w:rPr>
                <w:rFonts w:ascii="Times New Roman" w:eastAsia="Times New Roman" w:hAnsi="Times New Roman" w:cs="Times New Roman"/>
                <w:color w:val="000000"/>
                <w:sz w:val="24"/>
                <w:szCs w:val="24"/>
              </w:rPr>
            </w:pPr>
            <w:r w:rsidRPr="00D369E4">
              <w:rPr>
                <w:rFonts w:ascii="Times New Roman" w:hAnsi="Times New Roman" w:cs="Times New Roman"/>
                <w:sz w:val="24"/>
                <w:szCs w:val="24"/>
              </w:rPr>
              <w:t>Стоимость ремонта дороги с гравийным покрытием</w:t>
            </w:r>
          </w:p>
        </w:tc>
        <w:tc>
          <w:tcPr>
            <w:tcW w:w="2393"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proofErr w:type="spellStart"/>
            <w:r w:rsidRPr="00D369E4">
              <w:rPr>
                <w:rFonts w:ascii="Times New Roman" w:eastAsia="Times New Roman" w:hAnsi="Times New Roman" w:cs="Times New Roman"/>
                <w:color w:val="000000"/>
                <w:sz w:val="24"/>
                <w:szCs w:val="24"/>
              </w:rPr>
              <w:t>м</w:t>
            </w:r>
            <w:proofErr w:type="gramStart"/>
            <w:r w:rsidRPr="00D369E4">
              <w:rPr>
                <w:rFonts w:ascii="Times New Roman" w:eastAsia="Times New Roman" w:hAnsi="Times New Roman" w:cs="Times New Roman"/>
                <w:color w:val="000000"/>
                <w:sz w:val="24"/>
                <w:szCs w:val="24"/>
              </w:rPr>
              <w:t>.к</w:t>
            </w:r>
            <w:proofErr w:type="gramEnd"/>
            <w:r w:rsidRPr="00D369E4">
              <w:rPr>
                <w:rFonts w:ascii="Times New Roman" w:eastAsia="Times New Roman" w:hAnsi="Times New Roman" w:cs="Times New Roman"/>
                <w:color w:val="000000"/>
                <w:sz w:val="24"/>
                <w:szCs w:val="24"/>
              </w:rPr>
              <w:t>в</w:t>
            </w:r>
            <w:proofErr w:type="spellEnd"/>
          </w:p>
        </w:tc>
        <w:tc>
          <w:tcPr>
            <w:tcW w:w="2393"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sidRPr="00D369E4">
              <w:rPr>
                <w:rFonts w:ascii="Times New Roman" w:eastAsia="Times New Roman" w:hAnsi="Times New Roman" w:cs="Times New Roman"/>
                <w:color w:val="000000"/>
                <w:sz w:val="24"/>
                <w:szCs w:val="24"/>
              </w:rPr>
              <w:t>268.23</w:t>
            </w:r>
          </w:p>
        </w:tc>
      </w:tr>
      <w:tr w:rsidR="00573E6E" w:rsidTr="00573E6E">
        <w:tc>
          <w:tcPr>
            <w:tcW w:w="817"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67" w:type="dxa"/>
          </w:tcPr>
          <w:p w:rsidR="00573E6E" w:rsidRPr="00D369E4" w:rsidRDefault="009E31A9" w:rsidP="00573E6E">
            <w:pPr>
              <w:spacing w:before="100" w:beforeAutospacing="1" w:after="100" w:afterAutospacing="1"/>
              <w:jc w:val="center"/>
              <w:rPr>
                <w:rFonts w:ascii="Times New Roman" w:eastAsia="Times New Roman" w:hAnsi="Times New Roman" w:cs="Times New Roman"/>
                <w:color w:val="000000"/>
                <w:sz w:val="24"/>
                <w:szCs w:val="24"/>
              </w:rPr>
            </w:pPr>
            <w:r w:rsidRPr="00D369E4">
              <w:rPr>
                <w:rFonts w:ascii="Times New Roman" w:hAnsi="Times New Roman" w:cs="Times New Roman"/>
                <w:sz w:val="24"/>
                <w:szCs w:val="24"/>
              </w:rPr>
              <w:t xml:space="preserve">Стоимость ремонта асфальтового покрытия тротуара </w:t>
            </w:r>
          </w:p>
        </w:tc>
        <w:tc>
          <w:tcPr>
            <w:tcW w:w="2393"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proofErr w:type="spellStart"/>
            <w:r w:rsidRPr="00D369E4">
              <w:rPr>
                <w:rFonts w:ascii="Times New Roman" w:eastAsia="Times New Roman" w:hAnsi="Times New Roman" w:cs="Times New Roman"/>
                <w:color w:val="000000"/>
                <w:sz w:val="24"/>
                <w:szCs w:val="24"/>
              </w:rPr>
              <w:t>м</w:t>
            </w:r>
            <w:proofErr w:type="gramStart"/>
            <w:r w:rsidRPr="00D369E4">
              <w:rPr>
                <w:rFonts w:ascii="Times New Roman" w:eastAsia="Times New Roman" w:hAnsi="Times New Roman" w:cs="Times New Roman"/>
                <w:color w:val="000000"/>
                <w:sz w:val="24"/>
                <w:szCs w:val="24"/>
              </w:rPr>
              <w:t>.к</w:t>
            </w:r>
            <w:proofErr w:type="gramEnd"/>
            <w:r w:rsidRPr="00D369E4">
              <w:rPr>
                <w:rFonts w:ascii="Times New Roman" w:eastAsia="Times New Roman" w:hAnsi="Times New Roman" w:cs="Times New Roman"/>
                <w:color w:val="000000"/>
                <w:sz w:val="24"/>
                <w:szCs w:val="24"/>
              </w:rPr>
              <w:t>в</w:t>
            </w:r>
            <w:proofErr w:type="spellEnd"/>
          </w:p>
        </w:tc>
        <w:tc>
          <w:tcPr>
            <w:tcW w:w="2393"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sidRPr="00D369E4">
              <w:rPr>
                <w:rFonts w:ascii="Times New Roman" w:eastAsia="Times New Roman" w:hAnsi="Times New Roman" w:cs="Times New Roman"/>
                <w:color w:val="000000"/>
                <w:sz w:val="24"/>
                <w:szCs w:val="24"/>
              </w:rPr>
              <w:t>600.0</w:t>
            </w:r>
          </w:p>
        </w:tc>
      </w:tr>
      <w:tr w:rsidR="00573E6E" w:rsidTr="00573E6E">
        <w:tc>
          <w:tcPr>
            <w:tcW w:w="817"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967" w:type="dxa"/>
          </w:tcPr>
          <w:p w:rsidR="00573E6E" w:rsidRPr="00D369E4" w:rsidRDefault="009E31A9" w:rsidP="00573E6E">
            <w:pPr>
              <w:spacing w:before="100" w:beforeAutospacing="1" w:after="100" w:afterAutospacing="1"/>
              <w:jc w:val="center"/>
              <w:rPr>
                <w:rFonts w:ascii="Times New Roman" w:eastAsia="Times New Roman" w:hAnsi="Times New Roman" w:cs="Times New Roman"/>
                <w:color w:val="000000"/>
                <w:sz w:val="24"/>
                <w:szCs w:val="24"/>
              </w:rPr>
            </w:pPr>
            <w:r w:rsidRPr="00D369E4">
              <w:rPr>
                <w:rFonts w:ascii="Times New Roman" w:hAnsi="Times New Roman" w:cs="Times New Roman"/>
                <w:sz w:val="24"/>
                <w:szCs w:val="24"/>
              </w:rPr>
              <w:t>Стоимость ремонта плиточного покрытия тротуар</w:t>
            </w:r>
          </w:p>
        </w:tc>
        <w:tc>
          <w:tcPr>
            <w:tcW w:w="2393"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proofErr w:type="spellStart"/>
            <w:r w:rsidRPr="00D369E4">
              <w:rPr>
                <w:rFonts w:ascii="Times New Roman" w:eastAsia="Times New Roman" w:hAnsi="Times New Roman" w:cs="Times New Roman"/>
                <w:color w:val="000000"/>
                <w:sz w:val="24"/>
                <w:szCs w:val="24"/>
              </w:rPr>
              <w:t>м</w:t>
            </w:r>
            <w:proofErr w:type="gramStart"/>
            <w:r w:rsidRPr="00D369E4">
              <w:rPr>
                <w:rFonts w:ascii="Times New Roman" w:eastAsia="Times New Roman" w:hAnsi="Times New Roman" w:cs="Times New Roman"/>
                <w:color w:val="000000"/>
                <w:sz w:val="24"/>
                <w:szCs w:val="24"/>
              </w:rPr>
              <w:t>.к</w:t>
            </w:r>
            <w:proofErr w:type="gramEnd"/>
            <w:r w:rsidRPr="00D369E4">
              <w:rPr>
                <w:rFonts w:ascii="Times New Roman" w:eastAsia="Times New Roman" w:hAnsi="Times New Roman" w:cs="Times New Roman"/>
                <w:color w:val="000000"/>
                <w:sz w:val="24"/>
                <w:szCs w:val="24"/>
              </w:rPr>
              <w:t>в</w:t>
            </w:r>
            <w:proofErr w:type="spellEnd"/>
          </w:p>
        </w:tc>
        <w:tc>
          <w:tcPr>
            <w:tcW w:w="2393" w:type="dxa"/>
          </w:tcPr>
          <w:p w:rsidR="00573E6E"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sidRPr="00D369E4">
              <w:rPr>
                <w:rFonts w:ascii="Times New Roman" w:eastAsia="Times New Roman" w:hAnsi="Times New Roman" w:cs="Times New Roman"/>
                <w:color w:val="000000"/>
                <w:sz w:val="24"/>
                <w:szCs w:val="24"/>
              </w:rPr>
              <w:t>2124.20</w:t>
            </w:r>
          </w:p>
        </w:tc>
      </w:tr>
      <w:tr w:rsidR="009E31A9" w:rsidTr="00573E6E">
        <w:tc>
          <w:tcPr>
            <w:tcW w:w="817" w:type="dxa"/>
          </w:tcPr>
          <w:p w:rsidR="009E31A9"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967" w:type="dxa"/>
          </w:tcPr>
          <w:p w:rsidR="009E31A9" w:rsidRPr="00D369E4" w:rsidRDefault="009E31A9" w:rsidP="00573E6E">
            <w:pPr>
              <w:spacing w:before="100" w:beforeAutospacing="1" w:after="100" w:afterAutospacing="1"/>
              <w:jc w:val="center"/>
              <w:rPr>
                <w:rFonts w:ascii="Times New Roman" w:hAnsi="Times New Roman" w:cs="Times New Roman"/>
                <w:sz w:val="24"/>
                <w:szCs w:val="24"/>
              </w:rPr>
            </w:pPr>
            <w:r w:rsidRPr="00D369E4">
              <w:rPr>
                <w:rFonts w:ascii="Times New Roman" w:hAnsi="Times New Roman" w:cs="Times New Roman"/>
                <w:sz w:val="24"/>
                <w:szCs w:val="24"/>
              </w:rPr>
              <w:t>Стоимость ремонта подпорных стен и парапето</w:t>
            </w:r>
            <w:r w:rsidR="002B074B">
              <w:rPr>
                <w:rFonts w:ascii="Times New Roman" w:hAnsi="Times New Roman" w:cs="Times New Roman"/>
                <w:sz w:val="24"/>
                <w:szCs w:val="24"/>
              </w:rPr>
              <w:t>в</w:t>
            </w:r>
          </w:p>
        </w:tc>
        <w:tc>
          <w:tcPr>
            <w:tcW w:w="2393" w:type="dxa"/>
          </w:tcPr>
          <w:p w:rsidR="009E31A9"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proofErr w:type="spellStart"/>
            <w:r w:rsidRPr="00D369E4">
              <w:rPr>
                <w:rFonts w:ascii="Times New Roman" w:eastAsia="Times New Roman" w:hAnsi="Times New Roman" w:cs="Times New Roman"/>
                <w:color w:val="000000"/>
                <w:sz w:val="24"/>
                <w:szCs w:val="24"/>
              </w:rPr>
              <w:t>м</w:t>
            </w:r>
            <w:proofErr w:type="gramStart"/>
            <w:r w:rsidRPr="00D369E4">
              <w:rPr>
                <w:rFonts w:ascii="Times New Roman" w:eastAsia="Times New Roman" w:hAnsi="Times New Roman" w:cs="Times New Roman"/>
                <w:color w:val="000000"/>
                <w:sz w:val="24"/>
                <w:szCs w:val="24"/>
              </w:rPr>
              <w:t>.к</w:t>
            </w:r>
            <w:proofErr w:type="gramEnd"/>
            <w:r w:rsidRPr="00D369E4">
              <w:rPr>
                <w:rFonts w:ascii="Times New Roman" w:eastAsia="Times New Roman" w:hAnsi="Times New Roman" w:cs="Times New Roman"/>
                <w:color w:val="000000"/>
                <w:sz w:val="24"/>
                <w:szCs w:val="24"/>
              </w:rPr>
              <w:t>в</w:t>
            </w:r>
            <w:proofErr w:type="spellEnd"/>
          </w:p>
        </w:tc>
        <w:tc>
          <w:tcPr>
            <w:tcW w:w="2393" w:type="dxa"/>
          </w:tcPr>
          <w:p w:rsidR="009E31A9"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sidRPr="00D369E4">
              <w:rPr>
                <w:rFonts w:ascii="Times New Roman" w:eastAsia="Times New Roman" w:hAnsi="Times New Roman" w:cs="Times New Roman"/>
                <w:color w:val="000000"/>
                <w:sz w:val="24"/>
                <w:szCs w:val="24"/>
              </w:rPr>
              <w:t>622.89</w:t>
            </w:r>
          </w:p>
        </w:tc>
      </w:tr>
      <w:tr w:rsidR="009E31A9" w:rsidTr="00573E6E">
        <w:tc>
          <w:tcPr>
            <w:tcW w:w="817" w:type="dxa"/>
          </w:tcPr>
          <w:p w:rsidR="009E31A9"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967" w:type="dxa"/>
          </w:tcPr>
          <w:p w:rsidR="009E31A9" w:rsidRPr="00D369E4" w:rsidRDefault="009E31A9" w:rsidP="00573E6E">
            <w:pPr>
              <w:spacing w:before="100" w:beforeAutospacing="1" w:after="100" w:afterAutospacing="1"/>
              <w:jc w:val="center"/>
              <w:rPr>
                <w:rFonts w:ascii="Times New Roman" w:hAnsi="Times New Roman" w:cs="Times New Roman"/>
                <w:sz w:val="24"/>
                <w:szCs w:val="24"/>
              </w:rPr>
            </w:pPr>
            <w:r w:rsidRPr="00D369E4">
              <w:rPr>
                <w:rFonts w:ascii="Times New Roman" w:hAnsi="Times New Roman" w:cs="Times New Roman"/>
                <w:sz w:val="24"/>
                <w:szCs w:val="24"/>
              </w:rPr>
              <w:t>Стоимость ремонта асфальтобетонного покрытия дорог и проездов</w:t>
            </w:r>
          </w:p>
        </w:tc>
        <w:tc>
          <w:tcPr>
            <w:tcW w:w="2393" w:type="dxa"/>
          </w:tcPr>
          <w:p w:rsidR="009E31A9"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proofErr w:type="spellStart"/>
            <w:r w:rsidRPr="00D369E4">
              <w:rPr>
                <w:rFonts w:ascii="Times New Roman" w:eastAsia="Times New Roman" w:hAnsi="Times New Roman" w:cs="Times New Roman"/>
                <w:color w:val="000000"/>
                <w:sz w:val="24"/>
                <w:szCs w:val="24"/>
              </w:rPr>
              <w:t>м</w:t>
            </w:r>
            <w:proofErr w:type="gramStart"/>
            <w:r w:rsidRPr="00D369E4">
              <w:rPr>
                <w:rFonts w:ascii="Times New Roman" w:eastAsia="Times New Roman" w:hAnsi="Times New Roman" w:cs="Times New Roman"/>
                <w:color w:val="000000"/>
                <w:sz w:val="24"/>
                <w:szCs w:val="24"/>
              </w:rPr>
              <w:t>.к</w:t>
            </w:r>
            <w:proofErr w:type="gramEnd"/>
            <w:r w:rsidRPr="00D369E4">
              <w:rPr>
                <w:rFonts w:ascii="Times New Roman" w:eastAsia="Times New Roman" w:hAnsi="Times New Roman" w:cs="Times New Roman"/>
                <w:color w:val="000000"/>
                <w:sz w:val="24"/>
                <w:szCs w:val="24"/>
              </w:rPr>
              <w:t>в</w:t>
            </w:r>
            <w:proofErr w:type="spellEnd"/>
          </w:p>
        </w:tc>
        <w:tc>
          <w:tcPr>
            <w:tcW w:w="2393" w:type="dxa"/>
          </w:tcPr>
          <w:p w:rsidR="009E31A9" w:rsidRPr="00D369E4" w:rsidRDefault="00D369E4" w:rsidP="00573E6E">
            <w:pPr>
              <w:spacing w:before="100" w:beforeAutospacing="1" w:after="100" w:afterAutospacing="1"/>
              <w:jc w:val="center"/>
              <w:rPr>
                <w:rFonts w:ascii="Times New Roman" w:eastAsia="Times New Roman" w:hAnsi="Times New Roman" w:cs="Times New Roman"/>
                <w:color w:val="000000"/>
                <w:sz w:val="24"/>
                <w:szCs w:val="24"/>
              </w:rPr>
            </w:pPr>
            <w:r w:rsidRPr="00D369E4">
              <w:rPr>
                <w:rFonts w:ascii="Times New Roman" w:eastAsia="Times New Roman" w:hAnsi="Times New Roman" w:cs="Times New Roman"/>
                <w:color w:val="000000"/>
                <w:sz w:val="24"/>
                <w:szCs w:val="24"/>
              </w:rPr>
              <w:t>693.09</w:t>
            </w:r>
          </w:p>
        </w:tc>
      </w:tr>
    </w:tbl>
    <w:p w:rsidR="001E7702" w:rsidRDefault="006D5BCD" w:rsidP="00DE3212">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2B074B" w:rsidRDefault="001E7702" w:rsidP="00DE321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6D5BCD">
        <w:rPr>
          <w:rFonts w:ascii="Times New Roman" w:eastAsia="Times New Roman" w:hAnsi="Times New Roman" w:cs="Times New Roman"/>
          <w:b/>
          <w:color w:val="000000"/>
          <w:sz w:val="28"/>
          <w:szCs w:val="28"/>
        </w:rPr>
        <w:t xml:space="preserve"> </w:t>
      </w:r>
      <w:proofErr w:type="gramStart"/>
      <w:r w:rsidR="008848E0" w:rsidRPr="00B23741">
        <w:rPr>
          <w:rFonts w:ascii="Times New Roman" w:eastAsia="Times New Roman" w:hAnsi="Times New Roman" w:cs="Times New Roman"/>
          <w:color w:val="000000"/>
          <w:sz w:val="28"/>
          <w:szCs w:val="28"/>
        </w:rPr>
        <w:t xml:space="preserve">Трудовое участие может выражаться в выполнении жителями неоплачиваемых работ, не требующих специальной квалификации: подготовка объекта (дворовой территории) к началу работ (земляные работы, демонтаж старого оборудования), уборка мусора после </w:t>
      </w:r>
      <w:r w:rsidR="008848E0" w:rsidRPr="00B23741">
        <w:rPr>
          <w:rFonts w:ascii="Times New Roman" w:eastAsia="Times New Roman" w:hAnsi="Times New Roman" w:cs="Times New Roman"/>
          <w:color w:val="000000"/>
          <w:sz w:val="28"/>
          <w:szCs w:val="28"/>
        </w:rPr>
        <w:lastRenderedPageBreak/>
        <w:t xml:space="preserve">производства работ, покраска оборудования, озеленение территории, посадка деревьев, обеспечение благоприятных условий для работы подрядной организации, выполняющей работы, и ее работников (горячий чай, печенье и т.д.) и иные виды работ. </w:t>
      </w:r>
      <w:proofErr w:type="gramEnd"/>
    </w:p>
    <w:p w:rsidR="008848E0" w:rsidRPr="00B23741" w:rsidRDefault="008848E0" w:rsidP="00DE3212">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gramStart"/>
      <w:r w:rsidRPr="00B23741">
        <w:rPr>
          <w:rFonts w:ascii="Times New Roman" w:eastAsia="Times New Roman" w:hAnsi="Times New Roman" w:cs="Times New Roman"/>
          <w:color w:val="000000"/>
          <w:sz w:val="28"/>
          <w:szCs w:val="28"/>
        </w:rPr>
        <w:t>К перечню работ по благоустройству общественной территории относятся: благоустройство парков/скверов/бульваров, освещение улицы/парка/сквера/бульвара, благоустройство набережной, благоустройство места для купания (пляжа), реконструкция/строительство многофункционального спортивного объекта, устройство или реконструкция детской площадки, благоустройство территории возле общественного здания, благоустройство кладбища, благоустройство территории вокруг памятника, реконструкция пешеходных зон (тротуаров) с обустройством зон отдыха (лавочек и пр.) на конкретной улице, реконструкция</w:t>
      </w:r>
      <w:proofErr w:type="gramEnd"/>
      <w:r w:rsidRPr="00B23741">
        <w:rPr>
          <w:rFonts w:ascii="Times New Roman" w:eastAsia="Times New Roman" w:hAnsi="Times New Roman" w:cs="Times New Roman"/>
          <w:color w:val="000000"/>
          <w:sz w:val="28"/>
          <w:szCs w:val="28"/>
        </w:rPr>
        <w:t xml:space="preserve"> мостов/переездов внутри поселений, обустройство родников, очистка водоемов, благоустройство пустырей, благоустройство городских площадей, благоустройство или организация муниципальных рынков.</w:t>
      </w:r>
    </w:p>
    <w:p w:rsidR="008848E0" w:rsidRPr="00B23741" w:rsidRDefault="008848E0" w:rsidP="0088254D">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B23741">
        <w:rPr>
          <w:rFonts w:ascii="Times New Roman" w:eastAsia="Times New Roman" w:hAnsi="Times New Roman" w:cs="Times New Roman"/>
          <w:color w:val="000000"/>
          <w:sz w:val="28"/>
          <w:szCs w:val="28"/>
        </w:rPr>
        <w:t>Проведение мероприятий по благоустройству</w:t>
      </w:r>
      <w:bookmarkStart w:id="0" w:name="_GoBack"/>
      <w:bookmarkEnd w:id="0"/>
      <w:r w:rsidRPr="00B23741">
        <w:rPr>
          <w:rFonts w:ascii="Times New Roman" w:eastAsia="Times New Roman" w:hAnsi="Times New Roman" w:cs="Times New Roman"/>
          <w:color w:val="000000"/>
          <w:sz w:val="28"/>
          <w:szCs w:val="28"/>
        </w:rPr>
        <w:t xml:space="preserve"> дворовых территорий,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807CE" w:rsidRDefault="008848E0" w:rsidP="00C25090">
      <w:pPr>
        <w:shd w:val="clear" w:color="auto" w:fill="FFFFFF"/>
        <w:spacing w:after="0" w:line="240" w:lineRule="auto"/>
        <w:ind w:firstLine="540"/>
        <w:jc w:val="both"/>
        <w:rPr>
          <w:rFonts w:ascii="Arial" w:eastAsia="Times New Roman" w:hAnsi="Arial" w:cs="Arial"/>
          <w:color w:val="000000"/>
          <w:sz w:val="24"/>
          <w:szCs w:val="24"/>
        </w:rPr>
      </w:pPr>
      <w:r w:rsidRPr="00B23741">
        <w:rPr>
          <w:rFonts w:ascii="Times New Roman" w:eastAsia="Times New Roman" w:hAnsi="Times New Roman" w:cs="Times New Roman"/>
          <w:color w:val="000000"/>
          <w:sz w:val="28"/>
          <w:szCs w:val="28"/>
        </w:rPr>
        <w:t>Сметная стоимость работ определяется базисно-индексным методом по территориальным сметным нормативам, внесенным приказом Минстроя России от 27.02.2015 №140/</w:t>
      </w:r>
      <w:proofErr w:type="spellStart"/>
      <w:proofErr w:type="gramStart"/>
      <w:r w:rsidRPr="00B23741">
        <w:rPr>
          <w:rFonts w:ascii="Times New Roman" w:eastAsia="Times New Roman" w:hAnsi="Times New Roman" w:cs="Times New Roman"/>
          <w:color w:val="000000"/>
          <w:sz w:val="28"/>
          <w:szCs w:val="28"/>
        </w:rPr>
        <w:t>пр</w:t>
      </w:r>
      <w:proofErr w:type="spellEnd"/>
      <w:proofErr w:type="gramEnd"/>
      <w:r w:rsidRPr="00B23741">
        <w:rPr>
          <w:rFonts w:ascii="Times New Roman" w:eastAsia="Times New Roman" w:hAnsi="Times New Roman" w:cs="Times New Roman"/>
          <w:color w:val="000000"/>
          <w:sz w:val="28"/>
          <w:szCs w:val="28"/>
        </w:rPr>
        <w:t xml:space="preserve"> в федеральный реестр сметных нормативов (рег.</w:t>
      </w:r>
      <w:r w:rsidR="0088254D">
        <w:rPr>
          <w:rFonts w:ascii="Times New Roman" w:eastAsia="Times New Roman" w:hAnsi="Times New Roman" w:cs="Times New Roman"/>
          <w:color w:val="000000"/>
          <w:sz w:val="28"/>
          <w:szCs w:val="28"/>
        </w:rPr>
        <w:t xml:space="preserve"> </w:t>
      </w:r>
      <w:r w:rsidRPr="00B23741">
        <w:rPr>
          <w:rFonts w:ascii="Times New Roman" w:eastAsia="Times New Roman" w:hAnsi="Times New Roman" w:cs="Times New Roman"/>
          <w:color w:val="000000"/>
          <w:sz w:val="28"/>
          <w:szCs w:val="28"/>
        </w:rPr>
        <w:t>№227</w:t>
      </w:r>
      <w:r w:rsidRPr="008848E0">
        <w:rPr>
          <w:rFonts w:ascii="Arial" w:eastAsia="Times New Roman" w:hAnsi="Arial" w:cs="Arial"/>
          <w:color w:val="000000"/>
          <w:sz w:val="24"/>
          <w:szCs w:val="24"/>
        </w:rPr>
        <w:t>).</w:t>
      </w:r>
    </w:p>
    <w:p w:rsidR="00B807CE" w:rsidRPr="00B807CE" w:rsidRDefault="00E61F66" w:rsidP="00B807CE">
      <w:pPr>
        <w:shd w:val="clear" w:color="auto" w:fill="FFFFFF"/>
        <w:spacing w:after="0" w:line="240" w:lineRule="auto"/>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B807CE" w:rsidRPr="00B807CE">
        <w:rPr>
          <w:rFonts w:ascii="Times New Roman" w:eastAsia="Times New Roman" w:hAnsi="Times New Roman" w:cs="Times New Roman"/>
          <w:b/>
          <w:color w:val="000000"/>
          <w:sz w:val="28"/>
          <w:szCs w:val="28"/>
        </w:rPr>
        <w:t>. Обоснование ресурсного обеспечения Программы</w:t>
      </w:r>
    </w:p>
    <w:p w:rsidR="00B807CE" w:rsidRPr="00FE4FA4" w:rsidRDefault="00B807CE" w:rsidP="00B807CE">
      <w:pPr>
        <w:shd w:val="clear" w:color="auto" w:fill="FFFFFF"/>
        <w:spacing w:after="0" w:line="240" w:lineRule="auto"/>
        <w:jc w:val="center"/>
        <w:rPr>
          <w:rFonts w:ascii="Times New Roman" w:eastAsia="Times New Roman" w:hAnsi="Times New Roman" w:cs="Times New Roman"/>
          <w:color w:val="000000"/>
          <w:sz w:val="28"/>
          <w:szCs w:val="28"/>
        </w:rPr>
      </w:pPr>
    </w:p>
    <w:tbl>
      <w:tblPr>
        <w:tblW w:w="10206" w:type="dxa"/>
        <w:tblInd w:w="-552" w:type="dxa"/>
        <w:tblLayout w:type="fixed"/>
        <w:tblCellMar>
          <w:top w:w="15" w:type="dxa"/>
          <w:left w:w="15" w:type="dxa"/>
          <w:bottom w:w="15" w:type="dxa"/>
          <w:right w:w="15" w:type="dxa"/>
        </w:tblCellMar>
        <w:tblLook w:val="04A0" w:firstRow="1" w:lastRow="0" w:firstColumn="1" w:lastColumn="0" w:noHBand="0" w:noVBand="1"/>
      </w:tblPr>
      <w:tblGrid>
        <w:gridCol w:w="1701"/>
        <w:gridCol w:w="1418"/>
        <w:gridCol w:w="1722"/>
        <w:gridCol w:w="50"/>
        <w:gridCol w:w="1063"/>
        <w:gridCol w:w="992"/>
        <w:gridCol w:w="709"/>
        <w:gridCol w:w="709"/>
        <w:gridCol w:w="850"/>
        <w:gridCol w:w="992"/>
      </w:tblGrid>
      <w:tr w:rsidR="00B807CE" w:rsidRPr="001518C2" w:rsidTr="00F7170B">
        <w:trPr>
          <w:trHeight w:val="300"/>
        </w:trPr>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sz w:val="24"/>
                <w:szCs w:val="24"/>
              </w:rPr>
            </w:pPr>
            <w:r w:rsidRPr="00F85BEA">
              <w:rPr>
                <w:rFonts w:ascii="Times New Roman" w:eastAsia="Times New Roman" w:hAnsi="Times New Roman" w:cs="Times New Roman"/>
                <w:color w:val="000000"/>
                <w:sz w:val="24"/>
                <w:szCs w:val="24"/>
              </w:rPr>
              <w:t>Наименование</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rPr>
            </w:pPr>
            <w:proofErr w:type="gramStart"/>
            <w:r w:rsidRPr="00F85BEA">
              <w:rPr>
                <w:rFonts w:ascii="Times New Roman" w:eastAsia="Times New Roman" w:hAnsi="Times New Roman" w:cs="Times New Roman"/>
                <w:color w:val="000000"/>
              </w:rPr>
              <w:t>Ответствен</w:t>
            </w:r>
            <w:r>
              <w:rPr>
                <w:rFonts w:ascii="Times New Roman" w:eastAsia="Times New Roman" w:hAnsi="Times New Roman" w:cs="Times New Roman"/>
                <w:color w:val="000000"/>
              </w:rPr>
              <w:t>-</w:t>
            </w:r>
            <w:proofErr w:type="spellStart"/>
            <w:r w:rsidRPr="00F85BEA">
              <w:rPr>
                <w:rFonts w:ascii="Times New Roman" w:eastAsia="Times New Roman" w:hAnsi="Times New Roman" w:cs="Times New Roman"/>
                <w:color w:val="000000"/>
              </w:rPr>
              <w:t>ный</w:t>
            </w:r>
            <w:proofErr w:type="spellEnd"/>
            <w:proofErr w:type="gramEnd"/>
            <w:r w:rsidRPr="00F85BEA">
              <w:rPr>
                <w:rFonts w:ascii="Times New Roman" w:eastAsia="Times New Roman" w:hAnsi="Times New Roman" w:cs="Times New Roman"/>
                <w:color w:val="000000"/>
              </w:rPr>
              <w:t xml:space="preserve"> исполни</w:t>
            </w:r>
            <w:r>
              <w:rPr>
                <w:rFonts w:ascii="Times New Roman" w:eastAsia="Times New Roman" w:hAnsi="Times New Roman" w:cs="Times New Roman"/>
                <w:color w:val="000000"/>
              </w:rPr>
              <w:t>-</w:t>
            </w:r>
            <w:proofErr w:type="spellStart"/>
            <w:r w:rsidRPr="00F85BEA">
              <w:rPr>
                <w:rFonts w:ascii="Times New Roman" w:eastAsia="Times New Roman" w:hAnsi="Times New Roman" w:cs="Times New Roman"/>
                <w:color w:val="000000"/>
              </w:rPr>
              <w:t>тель</w:t>
            </w:r>
            <w:proofErr w:type="spellEnd"/>
            <w:r w:rsidRPr="00F85BEA">
              <w:rPr>
                <w:rFonts w:ascii="Times New Roman" w:eastAsia="Times New Roman" w:hAnsi="Times New Roman" w:cs="Times New Roman"/>
                <w:color w:val="000000"/>
              </w:rPr>
              <w:t xml:space="preserve">, </w:t>
            </w:r>
            <w:proofErr w:type="spellStart"/>
            <w:r w:rsidRPr="00F85BEA">
              <w:rPr>
                <w:rFonts w:ascii="Times New Roman" w:eastAsia="Times New Roman" w:hAnsi="Times New Roman" w:cs="Times New Roman"/>
                <w:color w:val="000000"/>
              </w:rPr>
              <w:t>соиспол</w:t>
            </w:r>
            <w:r>
              <w:rPr>
                <w:rFonts w:ascii="Times New Roman" w:eastAsia="Times New Roman" w:hAnsi="Times New Roman" w:cs="Times New Roman"/>
                <w:color w:val="000000"/>
              </w:rPr>
              <w:t>-</w:t>
            </w:r>
            <w:r w:rsidRPr="00F85BEA">
              <w:rPr>
                <w:rFonts w:ascii="Times New Roman" w:eastAsia="Times New Roman" w:hAnsi="Times New Roman" w:cs="Times New Roman"/>
                <w:color w:val="000000"/>
              </w:rPr>
              <w:t>нитель</w:t>
            </w:r>
            <w:proofErr w:type="spellEnd"/>
            <w:r w:rsidRPr="00F85BEA">
              <w:rPr>
                <w:rFonts w:ascii="Times New Roman" w:eastAsia="Times New Roman" w:hAnsi="Times New Roman" w:cs="Times New Roman"/>
                <w:color w:val="000000"/>
              </w:rPr>
              <w:t xml:space="preserve">, </w:t>
            </w:r>
            <w:proofErr w:type="spellStart"/>
            <w:r w:rsidRPr="00F85BEA">
              <w:rPr>
                <w:rFonts w:ascii="Times New Roman" w:eastAsia="Times New Roman" w:hAnsi="Times New Roman" w:cs="Times New Roman"/>
                <w:color w:val="000000"/>
              </w:rPr>
              <w:t>муниципаль</w:t>
            </w:r>
            <w:r>
              <w:rPr>
                <w:rFonts w:ascii="Times New Roman" w:eastAsia="Times New Roman" w:hAnsi="Times New Roman" w:cs="Times New Roman"/>
                <w:color w:val="000000"/>
              </w:rPr>
              <w:t>-</w:t>
            </w:r>
            <w:r w:rsidRPr="00F85BEA">
              <w:rPr>
                <w:rFonts w:ascii="Times New Roman" w:eastAsia="Times New Roman" w:hAnsi="Times New Roman" w:cs="Times New Roman"/>
                <w:color w:val="000000"/>
              </w:rPr>
              <w:t>ный</w:t>
            </w:r>
            <w:proofErr w:type="spellEnd"/>
            <w:r w:rsidRPr="00F85BEA">
              <w:rPr>
                <w:rFonts w:ascii="Times New Roman" w:eastAsia="Times New Roman" w:hAnsi="Times New Roman" w:cs="Times New Roman"/>
                <w:color w:val="000000"/>
              </w:rPr>
              <w:t xml:space="preserve"> заказчик-координатор, участник</w:t>
            </w:r>
          </w:p>
        </w:tc>
        <w:tc>
          <w:tcPr>
            <w:tcW w:w="1722" w:type="dxa"/>
            <w:vMerge w:val="restart"/>
            <w:tcBorders>
              <w:top w:val="single" w:sz="6" w:space="0" w:color="000000"/>
              <w:bottom w:val="single" w:sz="6" w:space="0" w:color="000000"/>
              <w:right w:val="single" w:sz="6" w:space="0" w:color="000000"/>
            </w:tcBorders>
            <w:vAlign w:val="center"/>
            <w:hideMark/>
          </w:tcPr>
          <w:p w:rsidR="00B807CE" w:rsidRDefault="00B807CE" w:rsidP="007643FC">
            <w:pPr>
              <w:spacing w:after="0" w:line="240" w:lineRule="auto"/>
              <w:jc w:val="center"/>
              <w:rPr>
                <w:rFonts w:ascii="Times New Roman" w:eastAsia="Times New Roman" w:hAnsi="Times New Roman" w:cs="Times New Roman"/>
                <w:color w:val="000000"/>
                <w:sz w:val="24"/>
                <w:szCs w:val="24"/>
              </w:rPr>
            </w:pPr>
            <w:r w:rsidRPr="00F85BEA">
              <w:rPr>
                <w:rFonts w:ascii="Times New Roman" w:eastAsia="Times New Roman" w:hAnsi="Times New Roman" w:cs="Times New Roman"/>
                <w:color w:val="000000"/>
                <w:sz w:val="24"/>
                <w:szCs w:val="24"/>
              </w:rPr>
              <w:t xml:space="preserve">Источник </w:t>
            </w:r>
            <w:proofErr w:type="spellStart"/>
            <w:r w:rsidRPr="00F85BEA">
              <w:rPr>
                <w:rFonts w:ascii="Times New Roman" w:eastAsia="Times New Roman" w:hAnsi="Times New Roman" w:cs="Times New Roman"/>
                <w:color w:val="000000"/>
                <w:sz w:val="24"/>
                <w:szCs w:val="24"/>
              </w:rPr>
              <w:t>финансирова</w:t>
            </w:r>
            <w:proofErr w:type="spellEnd"/>
          </w:p>
          <w:p w:rsidR="00B807CE" w:rsidRPr="00162A60" w:rsidRDefault="00B807CE" w:rsidP="007643FC">
            <w:pPr>
              <w:spacing w:after="0" w:line="240" w:lineRule="auto"/>
              <w:jc w:val="center"/>
              <w:rPr>
                <w:rFonts w:ascii="Times New Roman" w:eastAsia="Times New Roman" w:hAnsi="Times New Roman" w:cs="Times New Roman"/>
                <w:color w:val="000000"/>
                <w:sz w:val="24"/>
                <w:szCs w:val="24"/>
              </w:rPr>
            </w:pPr>
            <w:proofErr w:type="spellStart"/>
            <w:r w:rsidRPr="00F85BEA">
              <w:rPr>
                <w:rFonts w:ascii="Times New Roman" w:eastAsia="Times New Roman" w:hAnsi="Times New Roman" w:cs="Times New Roman"/>
                <w:color w:val="000000"/>
                <w:sz w:val="24"/>
                <w:szCs w:val="24"/>
              </w:rPr>
              <w:t>ния</w:t>
            </w:r>
            <w:proofErr w:type="spellEnd"/>
          </w:p>
        </w:tc>
        <w:tc>
          <w:tcPr>
            <w:tcW w:w="50" w:type="dxa"/>
            <w:vMerge w:val="restart"/>
            <w:tcBorders>
              <w:top w:val="single" w:sz="6" w:space="0" w:color="000000"/>
              <w:left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rPr>
                <w:rFonts w:ascii="Times New Roman" w:eastAsia="Times New Roman" w:hAnsi="Times New Roman" w:cs="Times New Roman"/>
                <w:sz w:val="24"/>
                <w:szCs w:val="24"/>
              </w:rPr>
            </w:pPr>
          </w:p>
        </w:tc>
        <w:tc>
          <w:tcPr>
            <w:tcW w:w="5315" w:type="dxa"/>
            <w:gridSpan w:val="6"/>
            <w:tcBorders>
              <w:top w:val="single" w:sz="6" w:space="0" w:color="000000"/>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sz w:val="24"/>
                <w:szCs w:val="24"/>
              </w:rPr>
            </w:pPr>
            <w:r w:rsidRPr="00F85BEA">
              <w:rPr>
                <w:rFonts w:ascii="Times New Roman" w:eastAsia="Times New Roman" w:hAnsi="Times New Roman" w:cs="Times New Roman"/>
                <w:color w:val="000000"/>
                <w:sz w:val="24"/>
                <w:szCs w:val="24"/>
              </w:rPr>
              <w:t>Объемы бюджетных ассигнований (тыс. рублей)</w:t>
            </w:r>
          </w:p>
        </w:tc>
      </w:tr>
      <w:tr w:rsidR="00B807CE" w:rsidRPr="001518C2" w:rsidTr="005450AB">
        <w:trPr>
          <w:trHeight w:val="478"/>
        </w:trPr>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722" w:type="dxa"/>
            <w:vMerge/>
            <w:tcBorders>
              <w:top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50" w:type="dxa"/>
            <w:vMerge/>
            <w:tcBorders>
              <w:left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rPr>
                <w:rFonts w:ascii="Times New Roman" w:eastAsia="Times New Roman" w:hAnsi="Times New Roman" w:cs="Times New Roman"/>
              </w:rPr>
            </w:pPr>
          </w:p>
        </w:tc>
        <w:tc>
          <w:tcPr>
            <w:tcW w:w="1063" w:type="dxa"/>
            <w:tcBorders>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rPr>
            </w:pPr>
            <w:r w:rsidRPr="00F85BEA">
              <w:rPr>
                <w:rFonts w:ascii="Times New Roman" w:eastAsia="Times New Roman" w:hAnsi="Times New Roman" w:cs="Times New Roman"/>
                <w:color w:val="000000"/>
              </w:rPr>
              <w:t>2018-2022</w:t>
            </w:r>
          </w:p>
        </w:tc>
        <w:tc>
          <w:tcPr>
            <w:tcW w:w="992" w:type="dxa"/>
            <w:tcBorders>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rPr>
            </w:pPr>
            <w:r w:rsidRPr="00F85BEA">
              <w:rPr>
                <w:rFonts w:ascii="Times New Roman" w:eastAsia="Times New Roman" w:hAnsi="Times New Roman" w:cs="Times New Roman"/>
                <w:color w:val="000000"/>
              </w:rPr>
              <w:t>2018</w:t>
            </w:r>
          </w:p>
        </w:tc>
        <w:tc>
          <w:tcPr>
            <w:tcW w:w="709" w:type="dxa"/>
            <w:tcBorders>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rPr>
            </w:pPr>
            <w:r w:rsidRPr="00F85BEA">
              <w:rPr>
                <w:rFonts w:ascii="Times New Roman" w:eastAsia="Times New Roman" w:hAnsi="Times New Roman" w:cs="Times New Roman"/>
                <w:color w:val="000000"/>
              </w:rPr>
              <w:t>2019</w:t>
            </w:r>
          </w:p>
        </w:tc>
        <w:tc>
          <w:tcPr>
            <w:tcW w:w="709" w:type="dxa"/>
            <w:tcBorders>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rPr>
            </w:pPr>
            <w:r w:rsidRPr="00F85BEA">
              <w:rPr>
                <w:rFonts w:ascii="Times New Roman" w:eastAsia="Times New Roman" w:hAnsi="Times New Roman" w:cs="Times New Roman"/>
                <w:color w:val="000000"/>
              </w:rPr>
              <w:t>2020</w:t>
            </w:r>
          </w:p>
        </w:tc>
        <w:tc>
          <w:tcPr>
            <w:tcW w:w="850" w:type="dxa"/>
            <w:tcBorders>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rPr>
            </w:pPr>
            <w:r w:rsidRPr="00F85BEA">
              <w:rPr>
                <w:rFonts w:ascii="Times New Roman" w:eastAsia="Times New Roman" w:hAnsi="Times New Roman" w:cs="Times New Roman"/>
                <w:color w:val="000000"/>
              </w:rPr>
              <w:t>2021</w:t>
            </w:r>
          </w:p>
        </w:tc>
        <w:tc>
          <w:tcPr>
            <w:tcW w:w="992" w:type="dxa"/>
            <w:tcBorders>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rPr>
            </w:pPr>
            <w:r w:rsidRPr="00F85BEA">
              <w:rPr>
                <w:rFonts w:ascii="Times New Roman" w:eastAsia="Times New Roman" w:hAnsi="Times New Roman" w:cs="Times New Roman"/>
                <w:color w:val="000000"/>
              </w:rPr>
              <w:t>2022</w:t>
            </w:r>
          </w:p>
        </w:tc>
      </w:tr>
      <w:tr w:rsidR="00B807CE" w:rsidRPr="001518C2" w:rsidTr="005450AB">
        <w:trPr>
          <w:trHeight w:val="373"/>
        </w:trPr>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B807CE" w:rsidRPr="00162A60" w:rsidRDefault="00B807CE" w:rsidP="007643FC">
            <w:pPr>
              <w:shd w:val="clear" w:color="auto" w:fill="FFFFFF"/>
              <w:spacing w:after="0" w:line="240" w:lineRule="auto"/>
              <w:jc w:val="center"/>
              <w:rPr>
                <w:rFonts w:ascii="Times New Roman" w:eastAsia="Times New Roman" w:hAnsi="Times New Roman" w:cs="Times New Roman"/>
                <w:color w:val="000000"/>
                <w:sz w:val="24"/>
                <w:szCs w:val="24"/>
              </w:rPr>
            </w:pPr>
            <w:r w:rsidRPr="001518C2">
              <w:rPr>
                <w:rFonts w:ascii="Times New Roman" w:eastAsia="Times New Roman" w:hAnsi="Times New Roman" w:cs="Times New Roman"/>
                <w:sz w:val="24"/>
                <w:szCs w:val="24"/>
              </w:rPr>
              <w:t>Муни</w:t>
            </w:r>
            <w:r>
              <w:rPr>
                <w:rFonts w:ascii="Times New Roman" w:eastAsia="Times New Roman" w:hAnsi="Times New Roman" w:cs="Times New Roman"/>
                <w:sz w:val="24"/>
                <w:szCs w:val="24"/>
              </w:rPr>
              <w:t xml:space="preserve">ципальная программа </w:t>
            </w:r>
            <w:r>
              <w:rPr>
                <w:rFonts w:ascii="Times New Roman" w:eastAsia="Times New Roman" w:hAnsi="Times New Roman" w:cs="Times New Roman"/>
                <w:color w:val="000000"/>
                <w:sz w:val="24"/>
                <w:szCs w:val="24"/>
              </w:rPr>
              <w:t xml:space="preserve">                                                                                  </w:t>
            </w:r>
            <w:r w:rsidRPr="001518C2">
              <w:rPr>
                <w:rFonts w:ascii="Times New Roman" w:eastAsia="Times New Roman" w:hAnsi="Times New Roman" w:cs="Times New Roman"/>
                <w:sz w:val="24"/>
                <w:szCs w:val="24"/>
              </w:rPr>
              <w:t xml:space="preserve"> </w:t>
            </w:r>
          </w:p>
          <w:p w:rsidR="00B807CE" w:rsidRDefault="00B807CE" w:rsidP="007643FC">
            <w:pPr>
              <w:spacing w:after="0"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 xml:space="preserve">«Формирование современной городской </w:t>
            </w:r>
            <w:r>
              <w:rPr>
                <w:rFonts w:ascii="Times New Roman" w:eastAsia="Times New Roman" w:hAnsi="Times New Roman" w:cs="Times New Roman"/>
                <w:sz w:val="24"/>
                <w:szCs w:val="24"/>
              </w:rPr>
              <w:t xml:space="preserve">среды </w:t>
            </w:r>
            <w:proofErr w:type="spellStart"/>
            <w:r>
              <w:rPr>
                <w:rFonts w:ascii="Times New Roman" w:eastAsia="Times New Roman" w:hAnsi="Times New Roman" w:cs="Times New Roman"/>
                <w:sz w:val="24"/>
                <w:szCs w:val="24"/>
              </w:rPr>
              <w:t>муниципаль</w:t>
            </w:r>
            <w:proofErr w:type="spellEnd"/>
          </w:p>
          <w:p w:rsidR="00B807CE" w:rsidRPr="001518C2" w:rsidRDefault="00B807CE" w:rsidP="007643F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ного</w:t>
            </w:r>
            <w:proofErr w:type="spellEnd"/>
            <w:r>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Большесолдатский</w:t>
            </w:r>
            <w:proofErr w:type="spellEnd"/>
            <w:r>
              <w:rPr>
                <w:rFonts w:ascii="Times New Roman" w:eastAsia="Times New Roman" w:hAnsi="Times New Roman" w:cs="Times New Roman"/>
                <w:sz w:val="24"/>
                <w:szCs w:val="24"/>
              </w:rPr>
              <w:t xml:space="preserve"> сельсовет»  </w:t>
            </w:r>
          </w:p>
          <w:p w:rsidR="00B807CE" w:rsidRPr="001518C2" w:rsidRDefault="00B807CE" w:rsidP="007643FC">
            <w:pPr>
              <w:spacing w:after="100" w:afterAutospacing="1" w:line="240" w:lineRule="auto"/>
              <w:jc w:val="center"/>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lastRenderedPageBreak/>
              <w:t>на 2018-2022 годы</w:t>
            </w:r>
          </w:p>
        </w:tc>
        <w:tc>
          <w:tcPr>
            <w:tcW w:w="1418" w:type="dxa"/>
            <w:tcBorders>
              <w:top w:val="single" w:sz="6" w:space="0" w:color="000000"/>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sz w:val="24"/>
                <w:szCs w:val="24"/>
              </w:rPr>
            </w:pPr>
            <w:r w:rsidRPr="00F85BEA">
              <w:rPr>
                <w:rFonts w:ascii="Times New Roman" w:eastAsia="Times New Roman" w:hAnsi="Times New Roman" w:cs="Times New Roman"/>
                <w:color w:val="000000"/>
                <w:sz w:val="24"/>
                <w:szCs w:val="24"/>
              </w:rPr>
              <w:lastRenderedPageBreak/>
              <w:t>всего в том числе:</w:t>
            </w:r>
          </w:p>
        </w:tc>
        <w:tc>
          <w:tcPr>
            <w:tcW w:w="1722" w:type="dxa"/>
            <w:tcBorders>
              <w:top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50" w:type="dxa"/>
            <w:vMerge/>
            <w:tcBorders>
              <w:left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rPr>
                <w:rFonts w:ascii="Times New Roman" w:eastAsia="Times New Roman" w:hAnsi="Times New Roman" w:cs="Times New Roman"/>
              </w:rPr>
            </w:pPr>
          </w:p>
        </w:tc>
        <w:tc>
          <w:tcPr>
            <w:tcW w:w="1063" w:type="dxa"/>
            <w:tcBorders>
              <w:top w:val="single" w:sz="6" w:space="0" w:color="000000"/>
              <w:bottom w:val="single" w:sz="6" w:space="0" w:color="000000"/>
              <w:right w:val="single" w:sz="6" w:space="0" w:color="000000"/>
            </w:tcBorders>
            <w:vAlign w:val="center"/>
            <w:hideMark/>
          </w:tcPr>
          <w:p w:rsidR="00B807CE" w:rsidRPr="001518C2" w:rsidRDefault="005450AB" w:rsidP="007643FC">
            <w:pPr>
              <w:spacing w:before="100" w:beforeAutospacing="1" w:after="199" w:line="240" w:lineRule="auto"/>
              <w:ind w:left="-98"/>
              <w:rPr>
                <w:rFonts w:ascii="Times New Roman" w:eastAsia="Times New Roman" w:hAnsi="Times New Roman" w:cs="Times New Roman"/>
              </w:rPr>
            </w:pPr>
            <w:r>
              <w:rPr>
                <w:rFonts w:ascii="Times New Roman" w:eastAsia="Times New Roman" w:hAnsi="Times New Roman" w:cs="Times New Roman"/>
              </w:rPr>
              <w:t xml:space="preserve">      2010,0</w:t>
            </w:r>
          </w:p>
        </w:tc>
        <w:tc>
          <w:tcPr>
            <w:tcW w:w="992" w:type="dxa"/>
            <w:tcBorders>
              <w:top w:val="single" w:sz="6" w:space="0" w:color="000000"/>
              <w:bottom w:val="single" w:sz="6" w:space="0" w:color="000000"/>
              <w:right w:val="single" w:sz="6" w:space="0" w:color="000000"/>
            </w:tcBorders>
            <w:vAlign w:val="center"/>
            <w:hideMark/>
          </w:tcPr>
          <w:p w:rsidR="00B807CE" w:rsidRPr="001518C2" w:rsidRDefault="005450AB" w:rsidP="007643FC">
            <w:pPr>
              <w:spacing w:before="100" w:beforeAutospacing="1" w:after="199" w:line="240" w:lineRule="auto"/>
              <w:jc w:val="center"/>
              <w:rPr>
                <w:rFonts w:ascii="Times New Roman" w:eastAsia="Times New Roman" w:hAnsi="Times New Roman" w:cs="Times New Roman"/>
              </w:rPr>
            </w:pPr>
            <w:r>
              <w:rPr>
                <w:rFonts w:ascii="Times New Roman" w:eastAsia="Times New Roman" w:hAnsi="Times New Roman" w:cs="Times New Roman"/>
              </w:rPr>
              <w:t>1553,481</w:t>
            </w:r>
          </w:p>
        </w:tc>
        <w:tc>
          <w:tcPr>
            <w:tcW w:w="709" w:type="dxa"/>
            <w:tcBorders>
              <w:top w:val="single" w:sz="6" w:space="0" w:color="000000"/>
              <w:bottom w:val="single" w:sz="6" w:space="0" w:color="000000"/>
              <w:right w:val="single" w:sz="6" w:space="0" w:color="000000"/>
            </w:tcBorders>
            <w:vAlign w:val="center"/>
            <w:hideMark/>
          </w:tcPr>
          <w:p w:rsidR="00B807CE" w:rsidRPr="001518C2" w:rsidRDefault="005450AB" w:rsidP="007643FC">
            <w:pPr>
              <w:spacing w:before="100" w:beforeAutospacing="1" w:after="199" w:line="240" w:lineRule="auto"/>
              <w:rPr>
                <w:rFonts w:ascii="Times New Roman" w:eastAsia="Times New Roman" w:hAnsi="Times New Roman" w:cs="Times New Roman"/>
              </w:rPr>
            </w:pPr>
            <w:r>
              <w:rPr>
                <w:rFonts w:ascii="Times New Roman" w:eastAsia="Times New Roman" w:hAnsi="Times New Roman" w:cs="Times New Roman"/>
              </w:rPr>
              <w:t xml:space="preserve"> 12,0</w:t>
            </w:r>
          </w:p>
        </w:tc>
        <w:tc>
          <w:tcPr>
            <w:tcW w:w="709" w:type="dxa"/>
            <w:tcBorders>
              <w:top w:val="single" w:sz="6" w:space="0" w:color="000000"/>
              <w:bottom w:val="single" w:sz="6" w:space="0" w:color="000000"/>
              <w:right w:val="single" w:sz="6" w:space="0" w:color="000000"/>
            </w:tcBorders>
            <w:vAlign w:val="center"/>
            <w:hideMark/>
          </w:tcPr>
          <w:p w:rsidR="00B807CE" w:rsidRPr="001518C2" w:rsidRDefault="005450AB" w:rsidP="007643FC">
            <w:pPr>
              <w:spacing w:before="100" w:beforeAutospacing="1" w:after="199" w:line="240" w:lineRule="auto"/>
              <w:jc w:val="center"/>
              <w:rPr>
                <w:rFonts w:ascii="Times New Roman" w:eastAsia="Times New Roman" w:hAnsi="Times New Roman" w:cs="Times New Roman"/>
              </w:rPr>
            </w:pPr>
            <w:r>
              <w:rPr>
                <w:rFonts w:ascii="Times New Roman" w:eastAsia="Times New Roman" w:hAnsi="Times New Roman" w:cs="Times New Roman"/>
              </w:rPr>
              <w:t>12,0</w:t>
            </w:r>
          </w:p>
        </w:tc>
        <w:tc>
          <w:tcPr>
            <w:tcW w:w="850" w:type="dxa"/>
            <w:tcBorders>
              <w:top w:val="single" w:sz="6" w:space="0" w:color="000000"/>
              <w:bottom w:val="single" w:sz="6" w:space="0" w:color="000000"/>
              <w:right w:val="single" w:sz="6" w:space="0" w:color="000000"/>
            </w:tcBorders>
            <w:vAlign w:val="center"/>
            <w:hideMark/>
          </w:tcPr>
          <w:p w:rsidR="00B807CE" w:rsidRPr="001518C2" w:rsidRDefault="005450AB" w:rsidP="007643FC">
            <w:pPr>
              <w:spacing w:before="100" w:beforeAutospacing="1" w:after="199" w:line="240" w:lineRule="auto"/>
              <w:jc w:val="center"/>
              <w:rPr>
                <w:rFonts w:ascii="Times New Roman" w:eastAsia="Times New Roman" w:hAnsi="Times New Roman" w:cs="Times New Roman"/>
              </w:rPr>
            </w:pPr>
            <w:r>
              <w:rPr>
                <w:rFonts w:ascii="Times New Roman" w:eastAsia="Times New Roman" w:hAnsi="Times New Roman" w:cs="Times New Roman"/>
              </w:rPr>
              <w:t>216,26</w:t>
            </w:r>
          </w:p>
        </w:tc>
        <w:tc>
          <w:tcPr>
            <w:tcW w:w="992" w:type="dxa"/>
            <w:tcBorders>
              <w:top w:val="single" w:sz="6" w:space="0" w:color="000000"/>
              <w:bottom w:val="single" w:sz="6" w:space="0" w:color="000000"/>
              <w:right w:val="single" w:sz="6" w:space="0" w:color="000000"/>
            </w:tcBorders>
            <w:vAlign w:val="center"/>
            <w:hideMark/>
          </w:tcPr>
          <w:p w:rsidR="00B807CE" w:rsidRPr="001518C2" w:rsidRDefault="005450AB" w:rsidP="007643FC">
            <w:pPr>
              <w:spacing w:before="100" w:beforeAutospacing="1" w:after="199" w:line="240" w:lineRule="auto"/>
              <w:jc w:val="center"/>
              <w:rPr>
                <w:rFonts w:ascii="Times New Roman" w:eastAsia="Times New Roman" w:hAnsi="Times New Roman" w:cs="Times New Roman"/>
              </w:rPr>
            </w:pPr>
            <w:r>
              <w:rPr>
                <w:rFonts w:ascii="Times New Roman" w:eastAsia="Times New Roman" w:hAnsi="Times New Roman" w:cs="Times New Roman"/>
              </w:rPr>
              <w:t>216,259</w:t>
            </w:r>
          </w:p>
        </w:tc>
      </w:tr>
      <w:tr w:rsidR="00B807CE" w:rsidRPr="001518C2" w:rsidTr="005450AB">
        <w:trPr>
          <w:trHeight w:val="1024"/>
        </w:trPr>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418" w:type="dxa"/>
            <w:vMerge w:val="restart"/>
            <w:tcBorders>
              <w:top w:val="single" w:sz="6" w:space="0" w:color="000000"/>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сельсовета</w:t>
            </w:r>
          </w:p>
        </w:tc>
        <w:tc>
          <w:tcPr>
            <w:tcW w:w="1722" w:type="dxa"/>
            <w:tcBorders>
              <w:top w:val="single" w:sz="6" w:space="0" w:color="000000"/>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sz w:val="24"/>
                <w:szCs w:val="24"/>
              </w:rPr>
            </w:pPr>
            <w:r w:rsidRPr="00F85BEA">
              <w:rPr>
                <w:rFonts w:ascii="Times New Roman" w:eastAsia="Times New Roman" w:hAnsi="Times New Roman" w:cs="Times New Roman"/>
                <w:color w:val="000000"/>
                <w:sz w:val="24"/>
                <w:szCs w:val="24"/>
              </w:rPr>
              <w:t>средства </w:t>
            </w:r>
            <w:proofErr w:type="gramStart"/>
            <w:r w:rsidRPr="00F85BEA">
              <w:rPr>
                <w:rFonts w:ascii="Times New Roman" w:eastAsia="Times New Roman" w:hAnsi="Times New Roman" w:cs="Times New Roman"/>
                <w:color w:val="010101"/>
                <w:sz w:val="24"/>
                <w:szCs w:val="24"/>
              </w:rPr>
              <w:t>Феде</w:t>
            </w:r>
            <w:r>
              <w:rPr>
                <w:rFonts w:ascii="Times New Roman" w:eastAsia="Times New Roman" w:hAnsi="Times New Roman" w:cs="Times New Roman"/>
                <w:color w:val="010101"/>
                <w:sz w:val="24"/>
                <w:szCs w:val="24"/>
              </w:rPr>
              <w:t>-</w:t>
            </w:r>
            <w:proofErr w:type="spellStart"/>
            <w:r w:rsidRPr="00F85BEA">
              <w:rPr>
                <w:rFonts w:ascii="Times New Roman" w:eastAsia="Times New Roman" w:hAnsi="Times New Roman" w:cs="Times New Roman"/>
                <w:color w:val="010101"/>
                <w:sz w:val="24"/>
                <w:szCs w:val="24"/>
              </w:rPr>
              <w:t>рального</w:t>
            </w:r>
            <w:proofErr w:type="spellEnd"/>
            <w:proofErr w:type="gramEnd"/>
            <w:r w:rsidRPr="00F85BEA">
              <w:rPr>
                <w:rFonts w:ascii="Times New Roman" w:eastAsia="Times New Roman" w:hAnsi="Times New Roman" w:cs="Times New Roman"/>
                <w:color w:val="010101"/>
                <w:sz w:val="24"/>
                <w:szCs w:val="24"/>
              </w:rPr>
              <w:t xml:space="preserve"> </w:t>
            </w:r>
            <w:proofErr w:type="spellStart"/>
            <w:r w:rsidRPr="00F85BEA">
              <w:rPr>
                <w:rFonts w:ascii="Times New Roman" w:eastAsia="Times New Roman" w:hAnsi="Times New Roman" w:cs="Times New Roman"/>
                <w:color w:val="010101"/>
                <w:sz w:val="24"/>
                <w:szCs w:val="24"/>
              </w:rPr>
              <w:t>бюд</w:t>
            </w:r>
            <w:r>
              <w:rPr>
                <w:rFonts w:ascii="Times New Roman" w:eastAsia="Times New Roman" w:hAnsi="Times New Roman" w:cs="Times New Roman"/>
                <w:color w:val="010101"/>
                <w:sz w:val="24"/>
                <w:szCs w:val="24"/>
              </w:rPr>
              <w:t>-</w:t>
            </w:r>
            <w:r w:rsidRPr="00F85BEA">
              <w:rPr>
                <w:rFonts w:ascii="Times New Roman" w:eastAsia="Times New Roman" w:hAnsi="Times New Roman" w:cs="Times New Roman"/>
                <w:color w:val="010101"/>
                <w:sz w:val="24"/>
                <w:szCs w:val="24"/>
              </w:rPr>
              <w:t>жета</w:t>
            </w:r>
            <w:proofErr w:type="spellEnd"/>
          </w:p>
        </w:tc>
        <w:tc>
          <w:tcPr>
            <w:tcW w:w="50" w:type="dxa"/>
            <w:vMerge/>
            <w:tcBorders>
              <w:left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063" w:type="dxa"/>
            <w:tcBorders>
              <w:bottom w:val="single" w:sz="6" w:space="0" w:color="000000"/>
              <w:right w:val="single" w:sz="6" w:space="0" w:color="000000"/>
            </w:tcBorders>
            <w:vAlign w:val="center"/>
            <w:hideMark/>
          </w:tcPr>
          <w:p w:rsidR="00B807CE" w:rsidRPr="001518C2" w:rsidRDefault="00907030" w:rsidP="00F71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1216,867</w:t>
            </w:r>
          </w:p>
        </w:tc>
        <w:tc>
          <w:tcPr>
            <w:tcW w:w="992" w:type="dxa"/>
            <w:tcBorders>
              <w:bottom w:val="single" w:sz="6" w:space="0" w:color="000000"/>
              <w:right w:val="single" w:sz="6" w:space="0" w:color="000000"/>
            </w:tcBorders>
            <w:vAlign w:val="center"/>
            <w:hideMark/>
          </w:tcPr>
          <w:p w:rsidR="00B807CE" w:rsidRPr="001518C2" w:rsidRDefault="00907030" w:rsidP="00F71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1216,867</w:t>
            </w:r>
          </w:p>
        </w:tc>
        <w:tc>
          <w:tcPr>
            <w:tcW w:w="709" w:type="dxa"/>
            <w:tcBorders>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709" w:type="dxa"/>
            <w:tcBorders>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850" w:type="dxa"/>
            <w:tcBorders>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992" w:type="dxa"/>
            <w:tcBorders>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r>
      <w:tr w:rsidR="00B807CE" w:rsidRPr="001518C2" w:rsidTr="005450AB">
        <w:trPr>
          <w:trHeight w:val="1459"/>
        </w:trPr>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418" w:type="dxa"/>
            <w:vMerge/>
            <w:tcBorders>
              <w:top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722" w:type="dxa"/>
            <w:tcBorders>
              <w:top w:val="single" w:sz="6" w:space="0" w:color="000000"/>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jc w:val="center"/>
              <w:rPr>
                <w:rFonts w:ascii="Times New Roman" w:eastAsia="Times New Roman" w:hAnsi="Times New Roman" w:cs="Times New Roman"/>
                <w:sz w:val="24"/>
                <w:szCs w:val="24"/>
              </w:rPr>
            </w:pPr>
            <w:r w:rsidRPr="00F85BEA">
              <w:rPr>
                <w:rFonts w:ascii="Times New Roman" w:eastAsia="Times New Roman" w:hAnsi="Times New Roman" w:cs="Times New Roman"/>
                <w:color w:val="010101"/>
                <w:sz w:val="24"/>
                <w:szCs w:val="24"/>
              </w:rPr>
              <w:t xml:space="preserve">средства бюджета </w:t>
            </w:r>
            <w:r>
              <w:rPr>
                <w:rFonts w:ascii="Times New Roman" w:eastAsia="Times New Roman" w:hAnsi="Times New Roman" w:cs="Times New Roman"/>
                <w:color w:val="010101"/>
                <w:sz w:val="24"/>
                <w:szCs w:val="24"/>
              </w:rPr>
              <w:t>Курской</w:t>
            </w:r>
            <w:r w:rsidRPr="00F85BEA">
              <w:rPr>
                <w:rFonts w:ascii="Times New Roman" w:eastAsia="Times New Roman" w:hAnsi="Times New Roman" w:cs="Times New Roman"/>
                <w:color w:val="010101"/>
                <w:sz w:val="24"/>
                <w:szCs w:val="24"/>
              </w:rPr>
              <w:t xml:space="preserve"> области</w:t>
            </w:r>
          </w:p>
        </w:tc>
        <w:tc>
          <w:tcPr>
            <w:tcW w:w="50" w:type="dxa"/>
            <w:vMerge/>
            <w:tcBorders>
              <w:left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063" w:type="dxa"/>
            <w:tcBorders>
              <w:bottom w:val="single" w:sz="6" w:space="0" w:color="000000"/>
              <w:right w:val="single" w:sz="6" w:space="0" w:color="000000"/>
            </w:tcBorders>
            <w:vAlign w:val="center"/>
            <w:hideMark/>
          </w:tcPr>
          <w:p w:rsidR="005450AB" w:rsidRDefault="005450AB" w:rsidP="007643FC">
            <w:pPr>
              <w:spacing w:after="0" w:line="240" w:lineRule="auto"/>
              <w:rPr>
                <w:rFonts w:ascii="Times New Roman" w:eastAsia="Times New Roman" w:hAnsi="Times New Roman" w:cs="Times New Roman"/>
                <w:sz w:val="24"/>
                <w:szCs w:val="24"/>
              </w:rPr>
            </w:pPr>
          </w:p>
          <w:p w:rsidR="00B807CE" w:rsidRDefault="00907030" w:rsidP="009070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181,831</w:t>
            </w:r>
          </w:p>
          <w:p w:rsidR="00F7170B" w:rsidRPr="001518C2" w:rsidRDefault="00F7170B" w:rsidP="007643FC">
            <w:pPr>
              <w:spacing w:after="0" w:line="240" w:lineRule="auto"/>
              <w:rPr>
                <w:rFonts w:ascii="Times New Roman" w:eastAsia="Times New Roman" w:hAnsi="Times New Roman" w:cs="Times New Roman"/>
                <w:sz w:val="24"/>
                <w:szCs w:val="24"/>
              </w:rPr>
            </w:pPr>
          </w:p>
        </w:tc>
        <w:tc>
          <w:tcPr>
            <w:tcW w:w="992" w:type="dxa"/>
            <w:tcBorders>
              <w:bottom w:val="single" w:sz="6" w:space="0" w:color="000000"/>
              <w:right w:val="single" w:sz="6" w:space="0" w:color="000000"/>
            </w:tcBorders>
            <w:vAlign w:val="center"/>
            <w:hideMark/>
          </w:tcPr>
          <w:p w:rsidR="00B807CE" w:rsidRPr="001518C2" w:rsidRDefault="00907030" w:rsidP="009070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181,831</w:t>
            </w:r>
          </w:p>
        </w:tc>
        <w:tc>
          <w:tcPr>
            <w:tcW w:w="709" w:type="dxa"/>
            <w:tcBorders>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709" w:type="dxa"/>
            <w:tcBorders>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850" w:type="dxa"/>
            <w:tcBorders>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992" w:type="dxa"/>
            <w:tcBorders>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r>
      <w:tr w:rsidR="00B807CE" w:rsidRPr="001518C2" w:rsidTr="005450AB">
        <w:trPr>
          <w:trHeight w:val="1488"/>
        </w:trPr>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418" w:type="dxa"/>
            <w:vMerge/>
            <w:tcBorders>
              <w:top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722" w:type="dxa"/>
            <w:tcBorders>
              <w:top w:val="single" w:sz="6" w:space="0" w:color="000000"/>
              <w:bottom w:val="single" w:sz="6" w:space="0" w:color="000000"/>
              <w:right w:val="single" w:sz="6" w:space="0" w:color="000000"/>
            </w:tcBorders>
            <w:vAlign w:val="center"/>
            <w:hideMark/>
          </w:tcPr>
          <w:p w:rsidR="00B807CE" w:rsidRPr="001518C2" w:rsidRDefault="00B807CE" w:rsidP="007643FC">
            <w:pPr>
              <w:spacing w:before="100" w:beforeAutospacing="1" w:after="100" w:afterAutospacing="1" w:line="240" w:lineRule="auto"/>
              <w:ind w:right="-69"/>
              <w:jc w:val="center"/>
              <w:rPr>
                <w:rFonts w:ascii="Times New Roman" w:eastAsia="Times New Roman" w:hAnsi="Times New Roman" w:cs="Times New Roman"/>
                <w:sz w:val="24"/>
                <w:szCs w:val="24"/>
              </w:rPr>
            </w:pPr>
            <w:r w:rsidRPr="00F85BEA">
              <w:rPr>
                <w:rFonts w:ascii="Times New Roman" w:eastAsia="Times New Roman" w:hAnsi="Times New Roman" w:cs="Times New Roman"/>
                <w:color w:val="000000"/>
                <w:sz w:val="24"/>
                <w:szCs w:val="24"/>
              </w:rPr>
              <w:t>средства местного бюджета муниципального образования</w:t>
            </w:r>
          </w:p>
        </w:tc>
        <w:tc>
          <w:tcPr>
            <w:tcW w:w="50" w:type="dxa"/>
            <w:vMerge/>
            <w:tcBorders>
              <w:left w:val="single" w:sz="6" w:space="0" w:color="000000"/>
              <w:bottom w:val="single" w:sz="6" w:space="0" w:color="000000"/>
              <w:right w:val="single" w:sz="6" w:space="0" w:color="000000"/>
            </w:tcBorders>
            <w:vAlign w:val="center"/>
            <w:hideMark/>
          </w:tcPr>
          <w:p w:rsidR="00B807CE" w:rsidRPr="001518C2" w:rsidRDefault="00B807CE" w:rsidP="007643FC">
            <w:pPr>
              <w:spacing w:after="0" w:line="240" w:lineRule="auto"/>
              <w:rPr>
                <w:rFonts w:ascii="Times New Roman" w:eastAsia="Times New Roman" w:hAnsi="Times New Roman" w:cs="Times New Roman"/>
                <w:sz w:val="24"/>
                <w:szCs w:val="24"/>
              </w:rPr>
            </w:pPr>
          </w:p>
        </w:tc>
        <w:tc>
          <w:tcPr>
            <w:tcW w:w="1063" w:type="dxa"/>
            <w:tcBorders>
              <w:bottom w:val="single" w:sz="6" w:space="0" w:color="000000"/>
              <w:right w:val="single" w:sz="6" w:space="0" w:color="000000"/>
            </w:tcBorders>
            <w:vAlign w:val="center"/>
            <w:hideMark/>
          </w:tcPr>
          <w:p w:rsidR="00F7170B" w:rsidRDefault="00F7170B" w:rsidP="007643FC">
            <w:pPr>
              <w:spacing w:before="100" w:beforeAutospacing="1" w:after="199" w:line="240" w:lineRule="auto"/>
              <w:ind w:left="-98"/>
              <w:rPr>
                <w:rFonts w:ascii="Times New Roman" w:eastAsia="Times New Roman" w:hAnsi="Times New Roman" w:cs="Times New Roman"/>
                <w:sz w:val="24"/>
                <w:szCs w:val="24"/>
              </w:rPr>
            </w:pPr>
          </w:p>
          <w:p w:rsidR="00B807CE" w:rsidRPr="00F7170B" w:rsidRDefault="00F7170B" w:rsidP="00F7170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611,302</w:t>
            </w:r>
          </w:p>
        </w:tc>
        <w:tc>
          <w:tcPr>
            <w:tcW w:w="992" w:type="dxa"/>
            <w:tcBorders>
              <w:bottom w:val="single" w:sz="6" w:space="0" w:color="000000"/>
              <w:right w:val="single" w:sz="6" w:space="0" w:color="000000"/>
            </w:tcBorders>
            <w:vAlign w:val="center"/>
            <w:hideMark/>
          </w:tcPr>
          <w:p w:rsidR="00B807CE" w:rsidRDefault="00B807CE" w:rsidP="007643FC">
            <w:pPr>
              <w:spacing w:before="100" w:beforeAutospacing="1" w:after="199" w:line="240" w:lineRule="auto"/>
              <w:jc w:val="center"/>
              <w:rPr>
                <w:rFonts w:ascii="Times New Roman" w:eastAsia="Times New Roman" w:hAnsi="Times New Roman" w:cs="Times New Roman"/>
                <w:sz w:val="24"/>
                <w:szCs w:val="24"/>
              </w:rPr>
            </w:pPr>
          </w:p>
          <w:p w:rsidR="00F7170B" w:rsidRPr="001518C2" w:rsidRDefault="00F7170B" w:rsidP="00F7170B">
            <w:pPr>
              <w:spacing w:before="100" w:beforeAutospacing="1" w:after="19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154,783</w:t>
            </w:r>
          </w:p>
        </w:tc>
        <w:tc>
          <w:tcPr>
            <w:tcW w:w="709" w:type="dxa"/>
            <w:tcBorders>
              <w:bottom w:val="single" w:sz="6" w:space="0" w:color="000000"/>
              <w:right w:val="single" w:sz="6" w:space="0" w:color="000000"/>
            </w:tcBorders>
            <w:vAlign w:val="center"/>
            <w:hideMark/>
          </w:tcPr>
          <w:p w:rsidR="00B807CE" w:rsidRDefault="00B807CE" w:rsidP="007643FC">
            <w:pPr>
              <w:spacing w:before="100" w:beforeAutospacing="1" w:after="199" w:line="240" w:lineRule="auto"/>
              <w:jc w:val="center"/>
              <w:rPr>
                <w:rFonts w:ascii="Times New Roman" w:eastAsia="Times New Roman" w:hAnsi="Times New Roman" w:cs="Times New Roman"/>
                <w:sz w:val="24"/>
                <w:szCs w:val="24"/>
              </w:rPr>
            </w:pPr>
          </w:p>
          <w:p w:rsidR="00F7170B" w:rsidRPr="001518C2" w:rsidRDefault="00F7170B" w:rsidP="007643FC">
            <w:pPr>
              <w:spacing w:before="100" w:beforeAutospacing="1" w:after="19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09" w:type="dxa"/>
            <w:tcBorders>
              <w:bottom w:val="single" w:sz="6" w:space="0" w:color="000000"/>
              <w:right w:val="single" w:sz="6" w:space="0" w:color="000000"/>
            </w:tcBorders>
            <w:vAlign w:val="center"/>
            <w:hideMark/>
          </w:tcPr>
          <w:p w:rsidR="00B807CE" w:rsidRDefault="00B807CE" w:rsidP="007643FC">
            <w:pPr>
              <w:spacing w:before="100" w:beforeAutospacing="1" w:after="199" w:line="240" w:lineRule="auto"/>
              <w:jc w:val="center"/>
              <w:rPr>
                <w:rFonts w:ascii="Times New Roman" w:eastAsia="Times New Roman" w:hAnsi="Times New Roman" w:cs="Times New Roman"/>
                <w:sz w:val="24"/>
                <w:szCs w:val="24"/>
              </w:rPr>
            </w:pPr>
          </w:p>
          <w:p w:rsidR="00F7170B" w:rsidRPr="001518C2" w:rsidRDefault="00F7170B" w:rsidP="007643FC">
            <w:pPr>
              <w:spacing w:before="100" w:beforeAutospacing="1" w:after="19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50" w:type="dxa"/>
            <w:tcBorders>
              <w:bottom w:val="single" w:sz="6" w:space="0" w:color="000000"/>
              <w:right w:val="single" w:sz="6" w:space="0" w:color="000000"/>
            </w:tcBorders>
            <w:vAlign w:val="center"/>
            <w:hideMark/>
          </w:tcPr>
          <w:p w:rsidR="00B807CE" w:rsidRDefault="00B807CE" w:rsidP="007643FC">
            <w:pPr>
              <w:spacing w:before="100" w:beforeAutospacing="1" w:after="199" w:line="240" w:lineRule="auto"/>
              <w:jc w:val="center"/>
              <w:rPr>
                <w:rFonts w:ascii="Times New Roman" w:eastAsia="Times New Roman" w:hAnsi="Times New Roman" w:cs="Times New Roman"/>
                <w:sz w:val="24"/>
                <w:szCs w:val="24"/>
              </w:rPr>
            </w:pPr>
          </w:p>
          <w:p w:rsidR="00F7170B" w:rsidRPr="001518C2" w:rsidRDefault="00F7170B" w:rsidP="007643FC">
            <w:pPr>
              <w:spacing w:before="100" w:beforeAutospacing="1" w:after="19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216,26</w:t>
            </w:r>
          </w:p>
        </w:tc>
        <w:tc>
          <w:tcPr>
            <w:tcW w:w="992" w:type="dxa"/>
            <w:tcBorders>
              <w:bottom w:val="single" w:sz="6" w:space="0" w:color="000000"/>
              <w:right w:val="single" w:sz="6" w:space="0" w:color="000000"/>
            </w:tcBorders>
            <w:vAlign w:val="center"/>
            <w:hideMark/>
          </w:tcPr>
          <w:p w:rsidR="00B807CE" w:rsidRDefault="00B807CE" w:rsidP="007643FC">
            <w:pPr>
              <w:spacing w:before="100" w:beforeAutospacing="1" w:after="199" w:line="240" w:lineRule="auto"/>
              <w:jc w:val="center"/>
              <w:rPr>
                <w:rFonts w:ascii="Times New Roman" w:eastAsia="Times New Roman" w:hAnsi="Times New Roman" w:cs="Times New Roman"/>
                <w:sz w:val="24"/>
                <w:szCs w:val="24"/>
              </w:rPr>
            </w:pPr>
          </w:p>
          <w:p w:rsidR="00F7170B" w:rsidRPr="001518C2" w:rsidRDefault="00F7170B" w:rsidP="007643FC">
            <w:pPr>
              <w:spacing w:before="100" w:beforeAutospacing="1" w:after="19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5450AB">
              <w:rPr>
                <w:rFonts w:ascii="Times New Roman" w:eastAsia="Times New Roman" w:hAnsi="Times New Roman" w:cs="Times New Roman"/>
                <w:sz w:val="24"/>
                <w:szCs w:val="24"/>
              </w:rPr>
              <w:t>,259</w:t>
            </w:r>
          </w:p>
        </w:tc>
      </w:tr>
    </w:tbl>
    <w:p w:rsidR="00B807CE" w:rsidRDefault="00B807CE" w:rsidP="00B807CE">
      <w:pPr>
        <w:shd w:val="clear" w:color="auto" w:fill="F8FAFB"/>
        <w:spacing w:after="0" w:line="0" w:lineRule="atLeast"/>
        <w:ind w:firstLine="851"/>
        <w:jc w:val="both"/>
        <w:rPr>
          <w:rFonts w:ascii="Times New Roman" w:eastAsia="Times New Roman" w:hAnsi="Times New Roman" w:cs="Times New Roman"/>
          <w:color w:val="000000"/>
          <w:sz w:val="24"/>
          <w:szCs w:val="24"/>
        </w:rPr>
      </w:pPr>
    </w:p>
    <w:p w:rsidR="00B807CE" w:rsidRPr="00FC7124" w:rsidRDefault="00B807CE" w:rsidP="00B807CE">
      <w:pPr>
        <w:shd w:val="clear" w:color="auto" w:fill="F8FAFB"/>
        <w:spacing w:after="0" w:line="0" w:lineRule="atLeast"/>
        <w:ind w:firstLine="851"/>
        <w:jc w:val="both"/>
        <w:rPr>
          <w:rFonts w:ascii="Times New Roman" w:eastAsia="Times New Roman" w:hAnsi="Times New Roman" w:cs="Times New Roman"/>
          <w:color w:val="292D24"/>
          <w:sz w:val="28"/>
          <w:szCs w:val="28"/>
        </w:rPr>
      </w:pPr>
      <w:r w:rsidRPr="00FC7124">
        <w:rPr>
          <w:rFonts w:ascii="Times New Roman" w:eastAsia="Times New Roman" w:hAnsi="Times New Roman" w:cs="Times New Roman"/>
          <w:color w:val="292D24"/>
          <w:sz w:val="28"/>
          <w:szCs w:val="28"/>
        </w:rPr>
        <w:t>В случае</w:t>
      </w:r>
      <w:proofErr w:type="gramStart"/>
      <w:r>
        <w:rPr>
          <w:rFonts w:ascii="Times New Roman" w:eastAsia="Times New Roman" w:hAnsi="Times New Roman" w:cs="Times New Roman"/>
          <w:color w:val="292D24"/>
          <w:sz w:val="28"/>
          <w:szCs w:val="28"/>
        </w:rPr>
        <w:t>,</w:t>
      </w:r>
      <w:proofErr w:type="gramEnd"/>
      <w:r w:rsidRPr="00FC7124">
        <w:rPr>
          <w:rFonts w:ascii="Times New Roman" w:eastAsia="Times New Roman" w:hAnsi="Times New Roman" w:cs="Times New Roman"/>
          <w:color w:val="292D24"/>
          <w:sz w:val="28"/>
          <w:szCs w:val="28"/>
        </w:rPr>
        <w:t xml:space="preserve"> если собственники жилых помещений в многоквартирном доме на общем собрании собственников жилых помещений примут решение о включении работ по благоустройству дворовой территории из дополнительного перечня работ, включение данных видов работ в муниципальную программу возможно только при условии </w:t>
      </w:r>
      <w:proofErr w:type="spellStart"/>
      <w:r w:rsidRPr="00FC7124">
        <w:rPr>
          <w:rFonts w:ascii="Times New Roman" w:eastAsia="Times New Roman" w:hAnsi="Times New Roman" w:cs="Times New Roman"/>
          <w:color w:val="292D24"/>
          <w:sz w:val="28"/>
          <w:szCs w:val="28"/>
        </w:rPr>
        <w:t>софинансирования</w:t>
      </w:r>
      <w:proofErr w:type="spellEnd"/>
      <w:r w:rsidRPr="00FC7124">
        <w:rPr>
          <w:rFonts w:ascii="Times New Roman" w:eastAsia="Times New Roman" w:hAnsi="Times New Roman" w:cs="Times New Roman"/>
          <w:color w:val="292D24"/>
          <w:sz w:val="28"/>
          <w:szCs w:val="28"/>
        </w:rPr>
        <w:t xml:space="preserve">  со стороны собственников жилых помещений, при этом, при выборе формы финансового участия заинтересованных лиц в реализации мероприятий по благоустройству дворовых </w:t>
      </w:r>
      <w:proofErr w:type="gramStart"/>
      <w:r w:rsidRPr="00FC7124">
        <w:rPr>
          <w:rFonts w:ascii="Times New Roman" w:eastAsia="Times New Roman" w:hAnsi="Times New Roman" w:cs="Times New Roman"/>
          <w:color w:val="292D24"/>
          <w:sz w:val="28"/>
          <w:szCs w:val="28"/>
        </w:rPr>
        <w:t>территорий многоквартирных домов в рамках дополнительного перечня работ по благоустройству доля участия определяется как процент от общей стоимости мероприятий по благоустройству дворовой территории, в том числе: оборудование детских и (или) спортивных площадок (5% от стоимости), автомобильных парковок (25% от стоимости), озеленение территорий (10% от стоимости), контейнерные площадки для сбора твердых бытовых отходов (5%).</w:t>
      </w:r>
      <w:proofErr w:type="gramEnd"/>
    </w:p>
    <w:p w:rsidR="00B807CE" w:rsidRDefault="00B807CE" w:rsidP="003F4FCB">
      <w:pPr>
        <w:shd w:val="clear" w:color="auto" w:fill="FFFFFF"/>
        <w:spacing w:after="0" w:line="240" w:lineRule="auto"/>
        <w:jc w:val="center"/>
        <w:rPr>
          <w:rFonts w:ascii="Times New Roman" w:eastAsia="Times New Roman" w:hAnsi="Times New Roman" w:cs="Times New Roman"/>
          <w:b/>
          <w:bCs/>
          <w:color w:val="000000"/>
          <w:sz w:val="28"/>
          <w:szCs w:val="28"/>
        </w:rPr>
      </w:pPr>
    </w:p>
    <w:p w:rsidR="008848E0" w:rsidRPr="003F4FCB" w:rsidRDefault="00E61F66" w:rsidP="003F4FCB">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6. </w:t>
      </w:r>
      <w:r w:rsidR="008848E0" w:rsidRPr="003F4FCB">
        <w:rPr>
          <w:rFonts w:ascii="Times New Roman" w:eastAsia="Times New Roman" w:hAnsi="Times New Roman" w:cs="Times New Roman"/>
          <w:b/>
          <w:bCs/>
          <w:color w:val="000000"/>
          <w:sz w:val="28"/>
          <w:szCs w:val="28"/>
        </w:rPr>
        <w:t>Организационно – экономический и финансовый</w:t>
      </w:r>
    </w:p>
    <w:p w:rsidR="008848E0" w:rsidRDefault="008848E0" w:rsidP="003F4FCB">
      <w:pPr>
        <w:shd w:val="clear" w:color="auto" w:fill="FFFFFF"/>
        <w:spacing w:after="0" w:line="240" w:lineRule="auto"/>
        <w:jc w:val="center"/>
        <w:rPr>
          <w:rFonts w:ascii="Times New Roman" w:eastAsia="Times New Roman" w:hAnsi="Times New Roman" w:cs="Times New Roman"/>
          <w:b/>
          <w:bCs/>
          <w:color w:val="000000"/>
          <w:sz w:val="28"/>
          <w:szCs w:val="28"/>
        </w:rPr>
      </w:pPr>
      <w:r w:rsidRPr="003F4FCB">
        <w:rPr>
          <w:rFonts w:ascii="Times New Roman" w:eastAsia="Times New Roman" w:hAnsi="Times New Roman" w:cs="Times New Roman"/>
          <w:b/>
          <w:bCs/>
          <w:color w:val="000000"/>
          <w:sz w:val="28"/>
          <w:szCs w:val="28"/>
        </w:rPr>
        <w:t>механизм управления программой</w:t>
      </w:r>
    </w:p>
    <w:p w:rsidR="004D3586" w:rsidRPr="003F4FCB" w:rsidRDefault="004D3586" w:rsidP="003F4FCB">
      <w:pPr>
        <w:shd w:val="clear" w:color="auto" w:fill="FFFFFF"/>
        <w:spacing w:after="0" w:line="240" w:lineRule="auto"/>
        <w:jc w:val="center"/>
        <w:rPr>
          <w:rFonts w:ascii="Times New Roman" w:eastAsia="Times New Roman" w:hAnsi="Times New Roman" w:cs="Times New Roman"/>
          <w:color w:val="000000"/>
          <w:sz w:val="28"/>
          <w:szCs w:val="28"/>
        </w:rPr>
      </w:pPr>
    </w:p>
    <w:p w:rsidR="008848E0" w:rsidRDefault="008848E0" w:rsidP="0088254D">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3F4FCB">
        <w:rPr>
          <w:rFonts w:ascii="Times New Roman" w:eastAsia="Times New Roman" w:hAnsi="Times New Roman" w:cs="Times New Roman"/>
          <w:color w:val="000000"/>
          <w:sz w:val="28"/>
          <w:szCs w:val="28"/>
        </w:rPr>
        <w:t>Контроль за</w:t>
      </w:r>
      <w:proofErr w:type="gramEnd"/>
      <w:r w:rsidRPr="003F4FCB">
        <w:rPr>
          <w:rFonts w:ascii="Times New Roman" w:eastAsia="Times New Roman" w:hAnsi="Times New Roman" w:cs="Times New Roman"/>
          <w:color w:val="000000"/>
          <w:sz w:val="28"/>
          <w:szCs w:val="28"/>
        </w:rPr>
        <w:t xml:space="preserve"> ходом реализации программы осуществляет </w:t>
      </w:r>
      <w:r w:rsidR="005A76F2">
        <w:rPr>
          <w:rFonts w:ascii="Times New Roman" w:eastAsia="Times New Roman" w:hAnsi="Times New Roman" w:cs="Times New Roman"/>
          <w:color w:val="000000"/>
          <w:sz w:val="28"/>
          <w:szCs w:val="28"/>
        </w:rPr>
        <w:t xml:space="preserve">Заказчик программы, который отвечает за реализацию </w:t>
      </w:r>
      <w:r w:rsidR="00C75542">
        <w:rPr>
          <w:rFonts w:ascii="Times New Roman" w:eastAsia="Times New Roman" w:hAnsi="Times New Roman" w:cs="Times New Roman"/>
          <w:color w:val="000000"/>
          <w:sz w:val="28"/>
          <w:szCs w:val="28"/>
        </w:rPr>
        <w:t>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w:t>
      </w:r>
    </w:p>
    <w:p w:rsidR="00C75542" w:rsidRDefault="00C75542" w:rsidP="0088254D">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Исполнители программы несут ответственность за реализацию мероприятий программы</w:t>
      </w:r>
      <w:r w:rsidR="00C478A9">
        <w:rPr>
          <w:rFonts w:ascii="Times New Roman" w:eastAsia="Times New Roman" w:hAnsi="Times New Roman" w:cs="Times New Roman"/>
          <w:color w:val="000000"/>
          <w:sz w:val="28"/>
          <w:szCs w:val="28"/>
        </w:rPr>
        <w:t>, обеспечивают согласованность действий заказчика программы по подготовке и реализации программных мероприятий, представляют в установленном порядке отчеты о ходе финансирования и реализации программы.</w:t>
      </w:r>
    </w:p>
    <w:p w:rsidR="00151CA7" w:rsidRPr="00151CA7" w:rsidRDefault="00151CA7" w:rsidP="0088254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51CA7">
        <w:rPr>
          <w:rFonts w:ascii="Times New Roman" w:hAnsi="Times New Roman" w:cs="Times New Roman"/>
          <w:sz w:val="28"/>
          <w:szCs w:val="28"/>
        </w:rPr>
        <w:t>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024F5" w:rsidRDefault="008024F5" w:rsidP="008848E0">
      <w:pPr>
        <w:shd w:val="clear" w:color="auto" w:fill="FFFFFF"/>
        <w:spacing w:before="100" w:beforeAutospacing="1" w:after="100" w:afterAutospacing="1" w:line="240" w:lineRule="auto"/>
        <w:ind w:left="2117"/>
        <w:rPr>
          <w:rFonts w:ascii="Times New Roman" w:eastAsia="Times New Roman" w:hAnsi="Times New Roman" w:cs="Times New Roman"/>
          <w:b/>
          <w:bCs/>
          <w:color w:val="000000"/>
          <w:sz w:val="28"/>
          <w:szCs w:val="28"/>
        </w:rPr>
      </w:pPr>
    </w:p>
    <w:p w:rsidR="008848E0" w:rsidRPr="003F4FCB" w:rsidRDefault="00E61F66" w:rsidP="008848E0">
      <w:pPr>
        <w:shd w:val="clear" w:color="auto" w:fill="FFFFFF"/>
        <w:spacing w:before="100" w:beforeAutospacing="1" w:after="100" w:afterAutospacing="1" w:line="240" w:lineRule="auto"/>
        <w:ind w:left="2117"/>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7</w:t>
      </w:r>
      <w:r w:rsidR="00DE3212">
        <w:rPr>
          <w:rFonts w:ascii="Times New Roman" w:eastAsia="Times New Roman" w:hAnsi="Times New Roman" w:cs="Times New Roman"/>
          <w:b/>
          <w:bCs/>
          <w:color w:val="000000"/>
          <w:sz w:val="28"/>
          <w:szCs w:val="28"/>
        </w:rPr>
        <w:t xml:space="preserve">. </w:t>
      </w:r>
      <w:r w:rsidR="008848E0" w:rsidRPr="003F4FCB">
        <w:rPr>
          <w:rFonts w:ascii="Times New Roman" w:eastAsia="Times New Roman" w:hAnsi="Times New Roman" w:cs="Times New Roman"/>
          <w:b/>
          <w:bCs/>
          <w:color w:val="000000"/>
          <w:sz w:val="28"/>
          <w:szCs w:val="28"/>
        </w:rPr>
        <w:t>Анализ рисков муниципальной программы</w:t>
      </w:r>
    </w:p>
    <w:p w:rsidR="008848E0" w:rsidRPr="003F4FCB" w:rsidRDefault="008848E0" w:rsidP="00E55B9F">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3F4FCB">
        <w:rPr>
          <w:rFonts w:ascii="Times New Roman" w:eastAsia="Times New Roman" w:hAnsi="Times New Roman" w:cs="Times New Roman"/>
          <w:color w:val="000000"/>
          <w:sz w:val="28"/>
          <w:szCs w:val="28"/>
        </w:rPr>
        <w:t>Реализация программы сопряжена с определенными рисками, среди которых можно выделить следующие:</w:t>
      </w:r>
      <w:proofErr w:type="gramEnd"/>
    </w:p>
    <w:p w:rsidR="008848E0" w:rsidRPr="003F4FCB" w:rsidRDefault="008848E0" w:rsidP="00E55B9F">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Основными рисками, оказывающими влияние на конечные результаты реализации мероприятий муниципальной программы, являются:</w:t>
      </w:r>
    </w:p>
    <w:p w:rsidR="008848E0" w:rsidRPr="003F4FCB" w:rsidRDefault="008848E0" w:rsidP="00E55B9F">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бюджетные риски, связанные с дефицитом бюджета и возможностью невыполнения своих обязательств;</w:t>
      </w:r>
    </w:p>
    <w:p w:rsidR="008848E0" w:rsidRPr="003F4FCB" w:rsidRDefault="008848E0" w:rsidP="00E55B9F">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риски невыполнения исполнителем обязательств, превышения стоимости проекта, риски низкого качества работ;</w:t>
      </w:r>
    </w:p>
    <w:p w:rsidR="008848E0" w:rsidRPr="003F4FCB" w:rsidRDefault="008848E0" w:rsidP="00E55B9F">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8848E0" w:rsidRPr="003F4FCB" w:rsidRDefault="008848E0" w:rsidP="00E55B9F">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риск отказа жителей от финансового участия в выполнении работ по благоустройству.</w:t>
      </w:r>
    </w:p>
    <w:p w:rsidR="008848E0" w:rsidRPr="003F4FCB" w:rsidRDefault="008848E0" w:rsidP="00E55B9F">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В целях выявления и минимизации возможных рисков в процессе реализации муниципальной программы предлагается:</w:t>
      </w:r>
    </w:p>
    <w:p w:rsidR="008848E0" w:rsidRPr="003F4FCB" w:rsidRDefault="008848E0" w:rsidP="00E55B9F">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перераспределение объемов финансирования в зависимости от динамики и темпов решения тактических задач;</w:t>
      </w:r>
    </w:p>
    <w:p w:rsidR="008848E0" w:rsidRPr="003F4FCB" w:rsidRDefault="008848E0" w:rsidP="00E55B9F">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при проведении конкурсных процедур предусматривать обеспечение заявки на участие в торгах, а при заключении контрактов - обеспечение контрактов;</w:t>
      </w:r>
    </w:p>
    <w:p w:rsidR="008848E0" w:rsidRPr="003F4FCB" w:rsidRDefault="008848E0" w:rsidP="00E55B9F">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при заключении контрактов предусматривать штрафные санкции или другие меры ответственности за неисполнение договорных обязательств;</w:t>
      </w:r>
    </w:p>
    <w:p w:rsidR="008848E0" w:rsidRPr="003F4FCB" w:rsidRDefault="008848E0" w:rsidP="00E55B9F">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осуществление мониторинга выполнения муниципальной программы, регулярный анализ выполнения показателей и мероприятий муниципальной программы;</w:t>
      </w:r>
    </w:p>
    <w:p w:rsidR="008848E0" w:rsidRPr="003F4FCB" w:rsidRDefault="008848E0" w:rsidP="00E55B9F">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привлечение жителей многоквартирных домов к активному участию в благоустройстве дворовых территорий путем проведения разъяснительной работы.</w:t>
      </w:r>
    </w:p>
    <w:p w:rsidR="008848E0" w:rsidRPr="003F4FCB" w:rsidRDefault="00E61F66" w:rsidP="00E61F66">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8. </w:t>
      </w:r>
      <w:r w:rsidR="008848E0" w:rsidRPr="003F4FCB">
        <w:rPr>
          <w:rFonts w:ascii="Times New Roman" w:eastAsia="Times New Roman" w:hAnsi="Times New Roman" w:cs="Times New Roman"/>
          <w:b/>
          <w:bCs/>
          <w:color w:val="000000"/>
          <w:sz w:val="28"/>
          <w:szCs w:val="28"/>
        </w:rPr>
        <w:t>Адресные переч</w:t>
      </w:r>
      <w:r>
        <w:rPr>
          <w:rFonts w:ascii="Times New Roman" w:eastAsia="Times New Roman" w:hAnsi="Times New Roman" w:cs="Times New Roman"/>
          <w:b/>
          <w:bCs/>
          <w:color w:val="000000"/>
          <w:sz w:val="28"/>
          <w:szCs w:val="28"/>
        </w:rPr>
        <w:t>ни объектов в рамках реализации         муниципальной П</w:t>
      </w:r>
      <w:r w:rsidR="008848E0" w:rsidRPr="003F4FCB">
        <w:rPr>
          <w:rFonts w:ascii="Times New Roman" w:eastAsia="Times New Roman" w:hAnsi="Times New Roman" w:cs="Times New Roman"/>
          <w:b/>
          <w:bCs/>
          <w:color w:val="000000"/>
          <w:sz w:val="28"/>
          <w:szCs w:val="28"/>
        </w:rPr>
        <w:t>рограммы на 2018-2022 годы.</w:t>
      </w:r>
    </w:p>
    <w:p w:rsidR="008848E0" w:rsidRPr="003F4FCB" w:rsidRDefault="008848E0" w:rsidP="004D3586">
      <w:pPr>
        <w:shd w:val="clear" w:color="auto" w:fill="FFFFFF"/>
        <w:spacing w:after="0" w:line="240" w:lineRule="auto"/>
        <w:ind w:right="-2" w:firstLine="708"/>
        <w:jc w:val="both"/>
        <w:rPr>
          <w:rFonts w:ascii="Times New Roman" w:eastAsia="Times New Roman" w:hAnsi="Times New Roman" w:cs="Times New Roman"/>
          <w:color w:val="000000"/>
          <w:sz w:val="28"/>
          <w:szCs w:val="28"/>
        </w:rPr>
      </w:pPr>
      <w:r w:rsidRPr="003F4FCB">
        <w:rPr>
          <w:rFonts w:ascii="Times New Roman" w:eastAsia="Times New Roman" w:hAnsi="Times New Roman" w:cs="Times New Roman"/>
          <w:color w:val="000000"/>
          <w:sz w:val="28"/>
          <w:szCs w:val="28"/>
        </w:rPr>
        <w:t xml:space="preserve">Адресные перечни дворовых территорий многоквартирных домов и </w:t>
      </w:r>
      <w:r w:rsidR="0088254D">
        <w:rPr>
          <w:rFonts w:ascii="Times New Roman" w:eastAsia="Times New Roman" w:hAnsi="Times New Roman" w:cs="Times New Roman"/>
          <w:color w:val="000000"/>
          <w:sz w:val="28"/>
          <w:szCs w:val="28"/>
        </w:rPr>
        <w:t xml:space="preserve">общественных </w:t>
      </w:r>
      <w:r w:rsidRPr="003F4FCB">
        <w:rPr>
          <w:rFonts w:ascii="Times New Roman" w:eastAsia="Times New Roman" w:hAnsi="Times New Roman" w:cs="Times New Roman"/>
          <w:color w:val="000000"/>
          <w:sz w:val="28"/>
          <w:szCs w:val="28"/>
        </w:rPr>
        <w:t xml:space="preserve">территорий общего пользования населения, подлежащих благоустройству на текущий год, </w:t>
      </w:r>
      <w:r w:rsidRPr="0088254D">
        <w:rPr>
          <w:rFonts w:ascii="Times New Roman" w:eastAsia="Times New Roman" w:hAnsi="Times New Roman" w:cs="Times New Roman"/>
          <w:color w:val="FF0000"/>
          <w:sz w:val="28"/>
          <w:szCs w:val="28"/>
        </w:rPr>
        <w:t xml:space="preserve">утверждаются распоряжением администрации муниципального образования </w:t>
      </w:r>
      <w:r w:rsidR="003F4FCB" w:rsidRPr="0088254D">
        <w:rPr>
          <w:rFonts w:ascii="Times New Roman" w:eastAsia="Times New Roman" w:hAnsi="Times New Roman" w:cs="Times New Roman"/>
          <w:color w:val="FF0000"/>
          <w:sz w:val="28"/>
          <w:szCs w:val="28"/>
        </w:rPr>
        <w:t>«Большесолдатский сельсовет»  Большесолдатского района</w:t>
      </w:r>
      <w:r w:rsidRPr="0088254D">
        <w:rPr>
          <w:rFonts w:ascii="Times New Roman" w:eastAsia="Times New Roman" w:hAnsi="Times New Roman" w:cs="Times New Roman"/>
          <w:color w:val="FF0000"/>
          <w:sz w:val="28"/>
          <w:szCs w:val="28"/>
        </w:rPr>
        <w:t>,</w:t>
      </w:r>
      <w:r w:rsidRPr="003F4FCB">
        <w:rPr>
          <w:rFonts w:ascii="Times New Roman" w:eastAsia="Times New Roman" w:hAnsi="Times New Roman" w:cs="Times New Roman"/>
          <w:color w:val="000000"/>
          <w:sz w:val="28"/>
          <w:szCs w:val="28"/>
        </w:rPr>
        <w:t xml:space="preserve"> которые отбираются конкурсным путем из общего перечня территорий, подлежащих благоустройству в 2018-2022 годах. (Приложение 1).</w:t>
      </w:r>
    </w:p>
    <w:p w:rsidR="00E72C26" w:rsidRPr="008024F5" w:rsidRDefault="008848E0" w:rsidP="008024F5">
      <w:pPr>
        <w:shd w:val="clear" w:color="auto" w:fill="FFFFFF"/>
        <w:spacing w:after="0" w:line="240" w:lineRule="auto"/>
        <w:ind w:firstLine="850"/>
        <w:jc w:val="both"/>
        <w:rPr>
          <w:rFonts w:ascii="Arial" w:eastAsia="Times New Roman" w:hAnsi="Arial" w:cs="Arial"/>
          <w:color w:val="000000"/>
          <w:sz w:val="24"/>
          <w:szCs w:val="24"/>
        </w:rPr>
      </w:pPr>
      <w:r w:rsidRPr="00F50847">
        <w:rPr>
          <w:rFonts w:ascii="Times New Roman" w:eastAsia="Times New Roman" w:hAnsi="Times New Roman" w:cs="Times New Roman"/>
          <w:color w:val="000000"/>
          <w:sz w:val="28"/>
          <w:szCs w:val="28"/>
        </w:rPr>
        <w:t xml:space="preserve">В ходе реализации муниципальной </w:t>
      </w:r>
      <w:proofErr w:type="gramStart"/>
      <w:r w:rsidRPr="00F50847">
        <w:rPr>
          <w:rFonts w:ascii="Times New Roman" w:eastAsia="Times New Roman" w:hAnsi="Times New Roman" w:cs="Times New Roman"/>
          <w:color w:val="000000"/>
          <w:sz w:val="28"/>
          <w:szCs w:val="28"/>
        </w:rPr>
        <w:t>программы</w:t>
      </w:r>
      <w:proofErr w:type="gramEnd"/>
      <w:r w:rsidRPr="00F50847">
        <w:rPr>
          <w:rFonts w:ascii="Times New Roman" w:eastAsia="Times New Roman" w:hAnsi="Times New Roman" w:cs="Times New Roman"/>
          <w:color w:val="000000"/>
          <w:sz w:val="28"/>
          <w:szCs w:val="28"/>
        </w:rPr>
        <w:t xml:space="preserve">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w:t>
      </w:r>
      <w:r w:rsidRPr="00F50847">
        <w:rPr>
          <w:rFonts w:ascii="Times New Roman" w:eastAsia="Times New Roman" w:hAnsi="Times New Roman" w:cs="Times New Roman"/>
          <w:color w:val="000000"/>
          <w:sz w:val="28"/>
          <w:szCs w:val="28"/>
        </w:rPr>
        <w:lastRenderedPageBreak/>
        <w:t>в 2018-2022 годах в соответствии с текущим состоянием территории и обращениями жителей</w:t>
      </w:r>
      <w:r w:rsidR="008024F5">
        <w:rPr>
          <w:rFonts w:ascii="Arial" w:eastAsia="Times New Roman" w:hAnsi="Arial" w:cs="Arial"/>
          <w:color w:val="000000"/>
          <w:sz w:val="24"/>
          <w:szCs w:val="24"/>
        </w:rPr>
        <w:t>.</w:t>
      </w:r>
    </w:p>
    <w:p w:rsidR="00E72C26" w:rsidRDefault="007F0CE0" w:rsidP="00E72C26">
      <w:pPr>
        <w:shd w:val="clear" w:color="auto" w:fill="FFFFFF"/>
        <w:spacing w:before="100" w:beforeAutospacing="1" w:after="100" w:afterAutospacing="1" w:line="240" w:lineRule="auto"/>
        <w:jc w:val="center"/>
        <w:rPr>
          <w:rFonts w:ascii="Times New Roman" w:hAnsi="Times New Roman" w:cs="Times New Roman"/>
          <w:b/>
          <w:sz w:val="28"/>
          <w:szCs w:val="28"/>
        </w:rPr>
      </w:pPr>
      <w:r w:rsidRPr="007F0CE0">
        <w:rPr>
          <w:rFonts w:ascii="Times New Roman" w:hAnsi="Times New Roman" w:cs="Times New Roman"/>
          <w:b/>
          <w:sz w:val="28"/>
          <w:szCs w:val="28"/>
        </w:rPr>
        <w:t>9. Методика оценки эффективности муниципальной программы.</w:t>
      </w:r>
    </w:p>
    <w:p w:rsidR="007F0CE0" w:rsidRPr="007F0CE0" w:rsidRDefault="007F0CE0" w:rsidP="007F0CE0">
      <w:pPr>
        <w:shd w:val="clear" w:color="auto" w:fill="FFFFFF"/>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F0CE0">
        <w:rPr>
          <w:rFonts w:ascii="Times New Roman" w:hAnsi="Times New Roman" w:cs="Times New Roman"/>
          <w:sz w:val="28"/>
          <w:szCs w:val="28"/>
        </w:rPr>
        <w:t xml:space="preserve">Эффективность муниципальной программы оценивается путём сопоставления плановых и фактических значений показателей, результатов. </w:t>
      </w:r>
      <w:r>
        <w:rPr>
          <w:rFonts w:ascii="Times New Roman" w:hAnsi="Times New Roman" w:cs="Times New Roman"/>
          <w:sz w:val="28"/>
          <w:szCs w:val="28"/>
        </w:rPr>
        <w:t xml:space="preserve">     </w:t>
      </w:r>
      <w:r w:rsidRPr="007F0CE0">
        <w:rPr>
          <w:rFonts w:ascii="Times New Roman" w:hAnsi="Times New Roman" w:cs="Times New Roman"/>
          <w:sz w:val="28"/>
          <w:szCs w:val="28"/>
        </w:rPr>
        <w:t>При этом:</w:t>
      </w:r>
    </w:p>
    <w:p w:rsidR="007F0CE0" w:rsidRDefault="007F0CE0"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E0">
        <w:rPr>
          <w:rFonts w:ascii="Times New Roman" w:hAnsi="Times New Roman" w:cs="Times New Roman"/>
          <w:sz w:val="28"/>
          <w:szCs w:val="28"/>
        </w:rPr>
        <w:t xml:space="preserve"> а) в случае, если фактические значения показателей составляют более 90 процентов плановых значений, эффективность реализации Программы оценивается как высокая; </w:t>
      </w:r>
    </w:p>
    <w:p w:rsidR="007F0CE0" w:rsidRDefault="007F0CE0"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E0">
        <w:rPr>
          <w:rFonts w:ascii="Times New Roman" w:hAnsi="Times New Roman" w:cs="Times New Roman"/>
          <w:sz w:val="28"/>
          <w:szCs w:val="28"/>
        </w:rPr>
        <w:t xml:space="preserve">б) в случае, если фактические значения показателей составляют от 75 процентов до 90 процентов плановых значений, эффективность реализации Программы оценивается как удовлетворительная; </w:t>
      </w:r>
    </w:p>
    <w:p w:rsidR="007F0CE0" w:rsidRDefault="007F0CE0"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E0">
        <w:rPr>
          <w:rFonts w:ascii="Times New Roman" w:hAnsi="Times New Roman" w:cs="Times New Roman"/>
          <w:sz w:val="28"/>
          <w:szCs w:val="28"/>
        </w:rPr>
        <w:t xml:space="preserve">в) в случае, если фактические значения показателей результативности составляют менее 75 процентов плановых значений, эффективность реализации Программы оценивается как низкая. </w:t>
      </w:r>
    </w:p>
    <w:p w:rsidR="007F0CE0" w:rsidRDefault="007F0CE0"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E0">
        <w:rPr>
          <w:rFonts w:ascii="Times New Roman" w:hAnsi="Times New Roman" w:cs="Times New Roman"/>
          <w:sz w:val="28"/>
          <w:szCs w:val="28"/>
        </w:rPr>
        <w:t xml:space="preserve">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 графиков реализации, а также объёмов бюджетного финансирования в соответствии с законодательством Российской Федерации и Курской области. </w:t>
      </w:r>
    </w:p>
    <w:p w:rsidR="007F0CE0" w:rsidRDefault="007F0CE0"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E0">
        <w:rPr>
          <w:rFonts w:ascii="Times New Roman" w:hAnsi="Times New Roman" w:cs="Times New Roman"/>
          <w:sz w:val="28"/>
          <w:szCs w:val="28"/>
        </w:rPr>
        <w:t xml:space="preserve">Оценка эффективности реализации муниципальной программы проводится на основе: </w:t>
      </w:r>
    </w:p>
    <w:p w:rsidR="00E72C26" w:rsidRDefault="007F0CE0"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E0">
        <w:rPr>
          <w:rFonts w:ascii="Times New Roman" w:hAnsi="Times New Roman" w:cs="Times New Roman"/>
          <w:sz w:val="28"/>
          <w:szCs w:val="28"/>
        </w:rPr>
        <w:t xml:space="preserve">1) оценки степени достижения целей и решения задач муниципальной программы в целом путём сопоставления фактических значений показателей (индикаторов) муниципальной программы и их плановых значений по формуле: </w:t>
      </w:r>
    </w:p>
    <w:p w:rsidR="007F0CE0" w:rsidRDefault="007F0CE0" w:rsidP="00E72C26">
      <w:pPr>
        <w:shd w:val="clear" w:color="auto" w:fill="FFFFFF"/>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Сд</w:t>
      </w:r>
      <w:proofErr w:type="spellEnd"/>
      <w:r>
        <w:rPr>
          <w:rFonts w:ascii="Times New Roman" w:hAnsi="Times New Roman" w:cs="Times New Roman"/>
          <w:sz w:val="28"/>
          <w:szCs w:val="28"/>
        </w:rPr>
        <w:t xml:space="preserve"> =</w:t>
      </w:r>
      <w:r w:rsidRPr="007F0CE0">
        <w:rPr>
          <w:rFonts w:ascii="Times New Roman" w:hAnsi="Times New Roman" w:cs="Times New Roman"/>
          <w:sz w:val="28"/>
          <w:szCs w:val="28"/>
        </w:rPr>
        <w:t xml:space="preserve"> </w:t>
      </w:r>
      <w:proofErr w:type="spellStart"/>
      <w:r>
        <w:rPr>
          <w:rFonts w:ascii="Times New Roman" w:hAnsi="Times New Roman" w:cs="Times New Roman"/>
          <w:sz w:val="28"/>
          <w:szCs w:val="28"/>
        </w:rPr>
        <w:t>Зф</w:t>
      </w:r>
      <w:proofErr w:type="spellEnd"/>
      <w:r>
        <w:rPr>
          <w:rFonts w:ascii="Times New Roman" w:hAnsi="Times New Roman" w:cs="Times New Roman"/>
          <w:sz w:val="28"/>
          <w:szCs w:val="28"/>
        </w:rPr>
        <w:t xml:space="preserve"> /</w:t>
      </w:r>
      <w:proofErr w:type="spellStart"/>
      <w:r w:rsidRPr="007F0CE0">
        <w:rPr>
          <w:rFonts w:ascii="Times New Roman" w:hAnsi="Times New Roman" w:cs="Times New Roman"/>
          <w:sz w:val="28"/>
          <w:szCs w:val="28"/>
        </w:rPr>
        <w:t>З</w:t>
      </w:r>
      <w:r>
        <w:rPr>
          <w:rFonts w:ascii="Times New Roman" w:hAnsi="Times New Roman" w:cs="Times New Roman"/>
          <w:sz w:val="28"/>
          <w:szCs w:val="28"/>
        </w:rPr>
        <w:t>п</w:t>
      </w:r>
      <w:proofErr w:type="spellEnd"/>
      <w:r>
        <w:rPr>
          <w:rFonts w:ascii="Times New Roman" w:hAnsi="Times New Roman" w:cs="Times New Roman"/>
          <w:sz w:val="28"/>
          <w:szCs w:val="28"/>
        </w:rPr>
        <w:t xml:space="preserve"> х 100%</w:t>
      </w:r>
    </w:p>
    <w:p w:rsidR="007F0CE0" w:rsidRDefault="007F0CE0"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E0">
        <w:rPr>
          <w:rFonts w:ascii="Times New Roman" w:hAnsi="Times New Roman" w:cs="Times New Roman"/>
          <w:sz w:val="28"/>
          <w:szCs w:val="28"/>
        </w:rPr>
        <w:t xml:space="preserve">где: </w:t>
      </w:r>
      <w:proofErr w:type="spellStart"/>
      <w:r w:rsidRPr="007F0CE0">
        <w:rPr>
          <w:rFonts w:ascii="Times New Roman" w:hAnsi="Times New Roman" w:cs="Times New Roman"/>
          <w:sz w:val="28"/>
          <w:szCs w:val="28"/>
        </w:rPr>
        <w:t>Сд</w:t>
      </w:r>
      <w:proofErr w:type="spellEnd"/>
      <w:r w:rsidRPr="007F0CE0">
        <w:rPr>
          <w:rFonts w:ascii="Times New Roman" w:hAnsi="Times New Roman" w:cs="Times New Roman"/>
          <w:sz w:val="28"/>
          <w:szCs w:val="28"/>
        </w:rPr>
        <w:t xml:space="preserve"> - степень достижения цели (решения задач); </w:t>
      </w:r>
    </w:p>
    <w:p w:rsidR="007F0CE0" w:rsidRDefault="007F0CE0"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F0CE0">
        <w:rPr>
          <w:rFonts w:ascii="Times New Roman" w:hAnsi="Times New Roman" w:cs="Times New Roman"/>
          <w:sz w:val="28"/>
          <w:szCs w:val="28"/>
        </w:rPr>
        <w:t>З</w:t>
      </w:r>
      <w:r>
        <w:rPr>
          <w:rFonts w:ascii="Times New Roman" w:hAnsi="Times New Roman" w:cs="Times New Roman"/>
          <w:sz w:val="28"/>
          <w:szCs w:val="28"/>
        </w:rPr>
        <w:t>ф</w:t>
      </w:r>
      <w:proofErr w:type="spellEnd"/>
      <w:r w:rsidRPr="007F0CE0">
        <w:rPr>
          <w:rFonts w:ascii="Times New Roman" w:hAnsi="Times New Roman" w:cs="Times New Roman"/>
          <w:sz w:val="28"/>
          <w:szCs w:val="28"/>
        </w:rPr>
        <w:t xml:space="preserve"> - фактическое значение показателей (индикаторов) муниципальной программы; </w:t>
      </w:r>
    </w:p>
    <w:p w:rsidR="00E72C26" w:rsidRDefault="007F0CE0"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E0">
        <w:rPr>
          <w:rFonts w:ascii="Times New Roman" w:hAnsi="Times New Roman" w:cs="Times New Roman"/>
          <w:sz w:val="28"/>
          <w:szCs w:val="28"/>
        </w:rPr>
        <w:t xml:space="preserve"> </w:t>
      </w:r>
      <w:proofErr w:type="spellStart"/>
      <w:r w:rsidRPr="007F0CE0">
        <w:rPr>
          <w:rFonts w:ascii="Times New Roman" w:hAnsi="Times New Roman" w:cs="Times New Roman"/>
          <w:sz w:val="28"/>
          <w:szCs w:val="28"/>
        </w:rPr>
        <w:t>З</w:t>
      </w:r>
      <w:r>
        <w:rPr>
          <w:rFonts w:ascii="Times New Roman" w:hAnsi="Times New Roman" w:cs="Times New Roman"/>
          <w:sz w:val="28"/>
          <w:szCs w:val="28"/>
        </w:rPr>
        <w:t>п</w:t>
      </w:r>
      <w:proofErr w:type="spellEnd"/>
      <w:r w:rsidRPr="007F0CE0">
        <w:rPr>
          <w:rFonts w:ascii="Times New Roman" w:hAnsi="Times New Roman" w:cs="Times New Roman"/>
          <w:sz w:val="28"/>
          <w:szCs w:val="28"/>
        </w:rPr>
        <w:t xml:space="preserve"> - плановое значение показателей (индикаторов) муниципальной программы (для показателей (индикаторов), желаемой тенденцией развития которых является рост значений) или </w:t>
      </w:r>
      <w:proofErr w:type="spellStart"/>
      <w:r w:rsidRPr="007F0CE0">
        <w:rPr>
          <w:rFonts w:ascii="Times New Roman" w:hAnsi="Times New Roman" w:cs="Times New Roman"/>
          <w:sz w:val="28"/>
          <w:szCs w:val="28"/>
        </w:rPr>
        <w:t>С</w:t>
      </w:r>
      <w:r w:rsidR="00E72C26">
        <w:rPr>
          <w:rFonts w:ascii="Times New Roman" w:hAnsi="Times New Roman" w:cs="Times New Roman"/>
          <w:sz w:val="28"/>
          <w:szCs w:val="28"/>
        </w:rPr>
        <w:t>д</w:t>
      </w:r>
      <w:proofErr w:type="spellEnd"/>
      <w:r w:rsidR="00E72C26">
        <w:rPr>
          <w:rFonts w:ascii="Times New Roman" w:hAnsi="Times New Roman" w:cs="Times New Roman"/>
          <w:sz w:val="28"/>
          <w:szCs w:val="28"/>
        </w:rPr>
        <w:t xml:space="preserve"> =</w:t>
      </w:r>
      <w:r w:rsidRPr="007F0CE0">
        <w:rPr>
          <w:rFonts w:ascii="Times New Roman" w:hAnsi="Times New Roman" w:cs="Times New Roman"/>
          <w:sz w:val="28"/>
          <w:szCs w:val="28"/>
        </w:rPr>
        <w:t xml:space="preserve"> </w:t>
      </w:r>
      <w:proofErr w:type="spellStart"/>
      <w:r w:rsidRPr="007F0CE0">
        <w:rPr>
          <w:rFonts w:ascii="Times New Roman" w:hAnsi="Times New Roman" w:cs="Times New Roman"/>
          <w:sz w:val="28"/>
          <w:szCs w:val="28"/>
        </w:rPr>
        <w:t>З</w:t>
      </w:r>
      <w:r w:rsidR="00E72C26">
        <w:rPr>
          <w:rFonts w:ascii="Times New Roman" w:hAnsi="Times New Roman" w:cs="Times New Roman"/>
          <w:sz w:val="28"/>
          <w:szCs w:val="28"/>
        </w:rPr>
        <w:t>п</w:t>
      </w:r>
      <w:proofErr w:type="spellEnd"/>
      <w:r w:rsidR="00E72C26">
        <w:rPr>
          <w:rFonts w:ascii="Times New Roman" w:hAnsi="Times New Roman" w:cs="Times New Roman"/>
          <w:sz w:val="28"/>
          <w:szCs w:val="28"/>
        </w:rPr>
        <w:t>/</w:t>
      </w:r>
      <w:proofErr w:type="spellStart"/>
      <w:r w:rsidRPr="007F0CE0">
        <w:rPr>
          <w:rFonts w:ascii="Times New Roman" w:hAnsi="Times New Roman" w:cs="Times New Roman"/>
          <w:sz w:val="28"/>
          <w:szCs w:val="28"/>
        </w:rPr>
        <w:t>З</w:t>
      </w:r>
      <w:r w:rsidR="00E72C26">
        <w:rPr>
          <w:rFonts w:ascii="Times New Roman" w:hAnsi="Times New Roman" w:cs="Times New Roman"/>
          <w:sz w:val="28"/>
          <w:szCs w:val="28"/>
        </w:rPr>
        <w:t>ф</w:t>
      </w:r>
      <w:proofErr w:type="spellEnd"/>
      <w:r w:rsidR="00E72C26">
        <w:rPr>
          <w:rFonts w:ascii="Times New Roman" w:hAnsi="Times New Roman" w:cs="Times New Roman"/>
          <w:sz w:val="28"/>
          <w:szCs w:val="28"/>
        </w:rPr>
        <w:t xml:space="preserve"> х 100% </w:t>
      </w:r>
      <w:r w:rsidRPr="007F0CE0">
        <w:rPr>
          <w:rFonts w:ascii="Times New Roman" w:hAnsi="Times New Roman" w:cs="Times New Roman"/>
          <w:sz w:val="28"/>
          <w:szCs w:val="28"/>
        </w:rPr>
        <w:t xml:space="preserve"> (для индикаторов (показателей), желаемой тенденцией развития которых является снижение значений);</w:t>
      </w:r>
    </w:p>
    <w:p w:rsidR="00E72C26" w:rsidRDefault="00E72C26"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E0" w:rsidRPr="007F0CE0">
        <w:rPr>
          <w:rFonts w:ascii="Times New Roman" w:hAnsi="Times New Roman" w:cs="Times New Roman"/>
          <w:sz w:val="28"/>
          <w:szCs w:val="28"/>
        </w:rPr>
        <w:t xml:space="preserve"> 2)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Программы, представленных в приложении № 3 к муниципальной программе, по формуле: </w:t>
      </w:r>
    </w:p>
    <w:p w:rsidR="00E72C26" w:rsidRDefault="007F0CE0" w:rsidP="00E72C26">
      <w:pPr>
        <w:shd w:val="clear" w:color="auto" w:fill="FFFFFF"/>
        <w:spacing w:after="0" w:line="240" w:lineRule="auto"/>
        <w:jc w:val="center"/>
        <w:rPr>
          <w:rFonts w:ascii="Times New Roman" w:hAnsi="Times New Roman" w:cs="Times New Roman"/>
          <w:sz w:val="28"/>
          <w:szCs w:val="28"/>
        </w:rPr>
      </w:pPr>
      <w:r w:rsidRPr="007F0CE0">
        <w:rPr>
          <w:rFonts w:ascii="Times New Roman" w:hAnsi="Times New Roman" w:cs="Times New Roman"/>
          <w:sz w:val="28"/>
          <w:szCs w:val="28"/>
        </w:rPr>
        <w:t>У</w:t>
      </w:r>
      <w:r w:rsidR="00E72C26">
        <w:rPr>
          <w:rFonts w:ascii="Times New Roman" w:hAnsi="Times New Roman" w:cs="Times New Roman"/>
          <w:sz w:val="28"/>
          <w:szCs w:val="28"/>
        </w:rPr>
        <w:t>ф =</w:t>
      </w:r>
      <w:r w:rsidRPr="007F0CE0">
        <w:rPr>
          <w:rFonts w:ascii="Times New Roman" w:hAnsi="Times New Roman" w:cs="Times New Roman"/>
          <w:sz w:val="28"/>
          <w:szCs w:val="28"/>
        </w:rPr>
        <w:t xml:space="preserve"> </w:t>
      </w:r>
      <w:proofErr w:type="spellStart"/>
      <w:r w:rsidRPr="007F0CE0">
        <w:rPr>
          <w:rFonts w:ascii="Times New Roman" w:hAnsi="Times New Roman" w:cs="Times New Roman"/>
          <w:sz w:val="28"/>
          <w:szCs w:val="28"/>
        </w:rPr>
        <w:t>Ф</w:t>
      </w:r>
      <w:r w:rsidR="00E72C26">
        <w:rPr>
          <w:rFonts w:ascii="Times New Roman" w:hAnsi="Times New Roman" w:cs="Times New Roman"/>
          <w:sz w:val="28"/>
          <w:szCs w:val="28"/>
        </w:rPr>
        <w:t>ф</w:t>
      </w:r>
      <w:proofErr w:type="spellEnd"/>
      <w:r w:rsidRPr="007F0CE0">
        <w:rPr>
          <w:rFonts w:ascii="Times New Roman" w:hAnsi="Times New Roman" w:cs="Times New Roman"/>
          <w:sz w:val="28"/>
          <w:szCs w:val="28"/>
        </w:rPr>
        <w:t xml:space="preserve"> / </w:t>
      </w:r>
      <w:proofErr w:type="spellStart"/>
      <w:r w:rsidRPr="007F0CE0">
        <w:rPr>
          <w:rFonts w:ascii="Times New Roman" w:hAnsi="Times New Roman" w:cs="Times New Roman"/>
          <w:sz w:val="28"/>
          <w:szCs w:val="28"/>
        </w:rPr>
        <w:t>Ф</w:t>
      </w:r>
      <w:r w:rsidR="00E72C26">
        <w:rPr>
          <w:rFonts w:ascii="Times New Roman" w:hAnsi="Times New Roman" w:cs="Times New Roman"/>
          <w:sz w:val="28"/>
          <w:szCs w:val="28"/>
        </w:rPr>
        <w:t>п</w:t>
      </w:r>
      <w:proofErr w:type="spellEnd"/>
      <w:r w:rsidR="00E72C26">
        <w:rPr>
          <w:rFonts w:ascii="Times New Roman" w:hAnsi="Times New Roman" w:cs="Times New Roman"/>
          <w:sz w:val="28"/>
          <w:szCs w:val="28"/>
        </w:rPr>
        <w:t xml:space="preserve"> х 100%</w:t>
      </w:r>
      <w:r w:rsidRPr="007F0CE0">
        <w:rPr>
          <w:rFonts w:ascii="Times New Roman" w:hAnsi="Times New Roman" w:cs="Times New Roman"/>
          <w:sz w:val="28"/>
          <w:szCs w:val="28"/>
        </w:rPr>
        <w:t>,</w:t>
      </w:r>
    </w:p>
    <w:p w:rsidR="00E72C26" w:rsidRDefault="00E72C26"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E0" w:rsidRPr="007F0CE0">
        <w:rPr>
          <w:rFonts w:ascii="Times New Roman" w:hAnsi="Times New Roman" w:cs="Times New Roman"/>
          <w:sz w:val="28"/>
          <w:szCs w:val="28"/>
        </w:rPr>
        <w:t xml:space="preserve">где: Уф - уровень финансирования реализации основных мероприятий муниципальной программы; </w:t>
      </w:r>
    </w:p>
    <w:p w:rsidR="00E72C26" w:rsidRDefault="00E72C26"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F0CE0" w:rsidRPr="007F0CE0">
        <w:rPr>
          <w:rFonts w:ascii="Times New Roman" w:hAnsi="Times New Roman" w:cs="Times New Roman"/>
          <w:sz w:val="28"/>
          <w:szCs w:val="28"/>
        </w:rPr>
        <w:t>Фф</w:t>
      </w:r>
      <w:proofErr w:type="spellEnd"/>
      <w:r w:rsidR="007F0CE0" w:rsidRPr="007F0CE0">
        <w:rPr>
          <w:rFonts w:ascii="Times New Roman" w:hAnsi="Times New Roman" w:cs="Times New Roman"/>
          <w:sz w:val="28"/>
          <w:szCs w:val="28"/>
        </w:rPr>
        <w:t xml:space="preserve"> - фактический объем финансовых ресурсов, направленный на реализацию мероприятий муниципальной программы; </w:t>
      </w:r>
    </w:p>
    <w:p w:rsidR="00E72C26" w:rsidRDefault="00E72C26"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F0CE0" w:rsidRPr="007F0CE0">
        <w:rPr>
          <w:rFonts w:ascii="Times New Roman" w:hAnsi="Times New Roman" w:cs="Times New Roman"/>
          <w:sz w:val="28"/>
          <w:szCs w:val="28"/>
        </w:rPr>
        <w:t>Фп</w:t>
      </w:r>
      <w:proofErr w:type="spellEnd"/>
      <w:r w:rsidR="007F0CE0" w:rsidRPr="007F0CE0">
        <w:rPr>
          <w:rFonts w:ascii="Times New Roman" w:hAnsi="Times New Roman" w:cs="Times New Roman"/>
          <w:sz w:val="28"/>
          <w:szCs w:val="28"/>
        </w:rPr>
        <w:t xml:space="preserve"> - плановый объем финансовых ресурсов на соответствующий отчетный период; </w:t>
      </w:r>
    </w:p>
    <w:p w:rsidR="008848E0" w:rsidRPr="007F0CE0" w:rsidRDefault="00E72C26" w:rsidP="007F0C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E0" w:rsidRPr="007F0CE0">
        <w:rPr>
          <w:rFonts w:ascii="Times New Roman" w:hAnsi="Times New Roman" w:cs="Times New Roman"/>
          <w:sz w:val="28"/>
          <w:szCs w:val="28"/>
        </w:rPr>
        <w:t xml:space="preserve">3) степени реализации мероприятий муниципальной </w:t>
      </w:r>
      <w:proofErr w:type="gramStart"/>
      <w:r w:rsidR="007F0CE0" w:rsidRPr="007F0CE0">
        <w:rPr>
          <w:rFonts w:ascii="Times New Roman" w:hAnsi="Times New Roman" w:cs="Times New Roman"/>
          <w:sz w:val="28"/>
          <w:szCs w:val="28"/>
        </w:rPr>
        <w:t>программы</w:t>
      </w:r>
      <w:proofErr w:type="gramEnd"/>
      <w:r w:rsidR="007F0CE0" w:rsidRPr="007F0CE0">
        <w:rPr>
          <w:rFonts w:ascii="Times New Roman" w:hAnsi="Times New Roman" w:cs="Times New Roman"/>
          <w:sz w:val="28"/>
          <w:szCs w:val="28"/>
        </w:rPr>
        <w:t xml:space="preserve">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w:t>
      </w:r>
    </w:p>
    <w:p w:rsidR="00E61F66" w:rsidRDefault="00E61F66" w:rsidP="00C25090">
      <w:pPr>
        <w:shd w:val="clear" w:color="auto" w:fill="FFFFFF"/>
        <w:spacing w:after="0" w:line="240" w:lineRule="auto"/>
        <w:rPr>
          <w:rFonts w:ascii="Arial" w:eastAsia="Times New Roman" w:hAnsi="Arial" w:cs="Arial"/>
          <w:color w:val="000000"/>
        </w:rPr>
      </w:pPr>
    </w:p>
    <w:p w:rsidR="00C25090" w:rsidRDefault="00C25090"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C46AFD" w:rsidRDefault="00C46AFD" w:rsidP="00C25090">
      <w:pPr>
        <w:shd w:val="clear" w:color="auto" w:fill="FFFFFF"/>
        <w:spacing w:after="0" w:line="240" w:lineRule="auto"/>
        <w:rPr>
          <w:rFonts w:ascii="Arial" w:eastAsia="Times New Roman" w:hAnsi="Arial" w:cs="Arial"/>
          <w:color w:val="000000"/>
        </w:rPr>
      </w:pPr>
    </w:p>
    <w:p w:rsidR="008024F5" w:rsidRDefault="008024F5" w:rsidP="00C25090">
      <w:pPr>
        <w:shd w:val="clear" w:color="auto" w:fill="FFFFFF"/>
        <w:spacing w:after="0" w:line="240" w:lineRule="auto"/>
        <w:rPr>
          <w:rFonts w:ascii="Arial" w:eastAsia="Times New Roman" w:hAnsi="Arial" w:cs="Arial"/>
          <w:color w:val="000000"/>
        </w:rPr>
      </w:pPr>
    </w:p>
    <w:p w:rsidR="00C25090" w:rsidRDefault="00C25090" w:rsidP="00C25090">
      <w:pPr>
        <w:shd w:val="clear" w:color="auto" w:fill="FFFFFF"/>
        <w:spacing w:after="0" w:line="240" w:lineRule="auto"/>
        <w:rPr>
          <w:rFonts w:ascii="Times New Roman" w:eastAsia="Times New Roman" w:hAnsi="Times New Roman" w:cs="Times New Roman"/>
          <w:color w:val="000000"/>
          <w:sz w:val="24"/>
          <w:szCs w:val="24"/>
        </w:rPr>
      </w:pPr>
    </w:p>
    <w:p w:rsidR="008848E0" w:rsidRPr="00FE4FA4" w:rsidRDefault="008848E0" w:rsidP="008848E0">
      <w:pPr>
        <w:shd w:val="clear" w:color="auto" w:fill="FFFFFF"/>
        <w:spacing w:after="0" w:line="240" w:lineRule="auto"/>
        <w:jc w:val="right"/>
        <w:rPr>
          <w:rFonts w:ascii="Times New Roman" w:eastAsia="Times New Roman" w:hAnsi="Times New Roman" w:cs="Times New Roman"/>
          <w:color w:val="000000"/>
          <w:sz w:val="24"/>
          <w:szCs w:val="24"/>
        </w:rPr>
      </w:pPr>
      <w:r w:rsidRPr="00FE4FA4">
        <w:rPr>
          <w:rFonts w:ascii="Times New Roman" w:eastAsia="Times New Roman" w:hAnsi="Times New Roman" w:cs="Times New Roman"/>
          <w:color w:val="000000"/>
          <w:sz w:val="24"/>
          <w:szCs w:val="24"/>
        </w:rPr>
        <w:lastRenderedPageBreak/>
        <w:t xml:space="preserve">Приложение </w:t>
      </w:r>
      <w:r w:rsidR="008024F5">
        <w:rPr>
          <w:rFonts w:ascii="Times New Roman" w:eastAsia="Times New Roman" w:hAnsi="Times New Roman" w:cs="Times New Roman"/>
          <w:color w:val="000000"/>
          <w:sz w:val="24"/>
          <w:szCs w:val="24"/>
        </w:rPr>
        <w:t>№</w:t>
      </w:r>
      <w:r w:rsidRPr="00FE4FA4">
        <w:rPr>
          <w:rFonts w:ascii="Times New Roman" w:eastAsia="Times New Roman" w:hAnsi="Times New Roman" w:cs="Times New Roman"/>
          <w:color w:val="000000"/>
          <w:sz w:val="24"/>
          <w:szCs w:val="24"/>
        </w:rPr>
        <w:t>1</w:t>
      </w:r>
    </w:p>
    <w:p w:rsidR="00441290" w:rsidRPr="00FE4FA4" w:rsidRDefault="0088254D" w:rsidP="0079696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муниципальной программе</w:t>
      </w:r>
      <w:r w:rsidR="00441290" w:rsidRPr="00FE4FA4">
        <w:rPr>
          <w:rFonts w:ascii="Times New Roman" w:eastAsia="Times New Roman" w:hAnsi="Times New Roman" w:cs="Times New Roman"/>
          <w:color w:val="000000"/>
          <w:sz w:val="24"/>
          <w:szCs w:val="24"/>
        </w:rPr>
        <w:t xml:space="preserve">                                                                        </w:t>
      </w:r>
    </w:p>
    <w:p w:rsidR="008848E0" w:rsidRPr="00FE4FA4" w:rsidRDefault="00441290" w:rsidP="00FE4FA4">
      <w:pPr>
        <w:shd w:val="clear" w:color="auto" w:fill="FFFFFF"/>
        <w:spacing w:after="0" w:line="240" w:lineRule="auto"/>
        <w:jc w:val="right"/>
        <w:rPr>
          <w:rFonts w:ascii="Times New Roman" w:eastAsia="Times New Roman" w:hAnsi="Times New Roman" w:cs="Times New Roman"/>
          <w:color w:val="000000"/>
          <w:sz w:val="24"/>
          <w:szCs w:val="24"/>
        </w:rPr>
      </w:pPr>
      <w:r w:rsidRPr="00FE4FA4">
        <w:rPr>
          <w:rFonts w:ascii="Times New Roman" w:eastAsia="Times New Roman" w:hAnsi="Times New Roman" w:cs="Times New Roman"/>
          <w:sz w:val="24"/>
          <w:szCs w:val="24"/>
        </w:rPr>
        <w:t xml:space="preserve"> </w:t>
      </w:r>
      <w:r w:rsidR="008848E0" w:rsidRPr="00FE4FA4">
        <w:rPr>
          <w:rFonts w:ascii="Times New Roman" w:eastAsia="Times New Roman" w:hAnsi="Times New Roman" w:cs="Times New Roman"/>
          <w:color w:val="000000"/>
          <w:sz w:val="24"/>
          <w:szCs w:val="24"/>
        </w:rPr>
        <w:t xml:space="preserve">«Формирование </w:t>
      </w:r>
      <w:proofErr w:type="gramStart"/>
      <w:r w:rsidR="008848E0" w:rsidRPr="00FE4FA4">
        <w:rPr>
          <w:rFonts w:ascii="Times New Roman" w:eastAsia="Times New Roman" w:hAnsi="Times New Roman" w:cs="Times New Roman"/>
          <w:color w:val="000000"/>
          <w:sz w:val="24"/>
          <w:szCs w:val="24"/>
        </w:rPr>
        <w:t>современной</w:t>
      </w:r>
      <w:proofErr w:type="gramEnd"/>
    </w:p>
    <w:p w:rsidR="0079696F" w:rsidRDefault="00441290" w:rsidP="00FE4FA4">
      <w:pPr>
        <w:shd w:val="clear" w:color="auto" w:fill="FFFFFF"/>
        <w:spacing w:after="0" w:line="240" w:lineRule="auto"/>
        <w:jc w:val="right"/>
        <w:rPr>
          <w:rFonts w:ascii="Times New Roman" w:eastAsia="Times New Roman" w:hAnsi="Times New Roman" w:cs="Times New Roman"/>
          <w:color w:val="000000"/>
          <w:sz w:val="24"/>
          <w:szCs w:val="24"/>
        </w:rPr>
      </w:pPr>
      <w:r w:rsidRPr="00FE4FA4">
        <w:rPr>
          <w:rFonts w:ascii="Times New Roman" w:eastAsia="Times New Roman" w:hAnsi="Times New Roman" w:cs="Times New Roman"/>
          <w:color w:val="000000"/>
          <w:sz w:val="24"/>
          <w:szCs w:val="24"/>
        </w:rPr>
        <w:t xml:space="preserve">                                      </w:t>
      </w:r>
      <w:r w:rsidR="00151CA7" w:rsidRPr="00FE4FA4">
        <w:rPr>
          <w:rFonts w:ascii="Times New Roman" w:eastAsia="Times New Roman" w:hAnsi="Times New Roman" w:cs="Times New Roman"/>
          <w:color w:val="000000"/>
          <w:sz w:val="24"/>
          <w:szCs w:val="24"/>
        </w:rPr>
        <w:t xml:space="preserve">                                                 </w:t>
      </w:r>
      <w:r w:rsidRPr="00FE4FA4">
        <w:rPr>
          <w:rFonts w:ascii="Times New Roman" w:eastAsia="Times New Roman" w:hAnsi="Times New Roman" w:cs="Times New Roman"/>
          <w:color w:val="000000"/>
          <w:sz w:val="24"/>
          <w:szCs w:val="24"/>
        </w:rPr>
        <w:t xml:space="preserve">        </w:t>
      </w:r>
      <w:r w:rsidR="008848E0" w:rsidRPr="00FE4FA4">
        <w:rPr>
          <w:rFonts w:ascii="Times New Roman" w:eastAsia="Times New Roman" w:hAnsi="Times New Roman" w:cs="Times New Roman"/>
          <w:color w:val="000000"/>
          <w:sz w:val="24"/>
          <w:szCs w:val="24"/>
        </w:rPr>
        <w:t>городской среды</w:t>
      </w:r>
      <w:r w:rsidR="0079696F">
        <w:rPr>
          <w:rFonts w:ascii="Times New Roman" w:eastAsia="Times New Roman" w:hAnsi="Times New Roman" w:cs="Times New Roman"/>
          <w:color w:val="000000"/>
          <w:sz w:val="24"/>
          <w:szCs w:val="24"/>
        </w:rPr>
        <w:t xml:space="preserve"> территории муниципального образования </w:t>
      </w:r>
    </w:p>
    <w:p w:rsidR="00441290" w:rsidRPr="00FE4FA4" w:rsidRDefault="0079696F" w:rsidP="0079696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Большесолдатский</w:t>
      </w:r>
      <w:proofErr w:type="spellEnd"/>
      <w:r>
        <w:rPr>
          <w:rFonts w:ascii="Times New Roman" w:eastAsia="Times New Roman" w:hAnsi="Times New Roman" w:cs="Times New Roman"/>
          <w:color w:val="000000"/>
          <w:sz w:val="24"/>
          <w:szCs w:val="24"/>
        </w:rPr>
        <w:t xml:space="preserve"> сельсовет»</w:t>
      </w:r>
      <w:r w:rsidR="00441290" w:rsidRPr="00FE4FA4">
        <w:rPr>
          <w:rFonts w:ascii="Times New Roman" w:eastAsia="Times New Roman" w:hAnsi="Times New Roman" w:cs="Times New Roman"/>
          <w:color w:val="000000"/>
          <w:sz w:val="24"/>
          <w:szCs w:val="24"/>
        </w:rPr>
        <w:t xml:space="preserve"> </w:t>
      </w:r>
      <w:proofErr w:type="gramStart"/>
      <w:r w:rsidR="008848E0" w:rsidRPr="00FE4FA4">
        <w:rPr>
          <w:rFonts w:ascii="Times New Roman" w:eastAsia="Times New Roman" w:hAnsi="Times New Roman" w:cs="Times New Roman"/>
          <w:color w:val="000000"/>
          <w:sz w:val="24"/>
          <w:szCs w:val="24"/>
        </w:rPr>
        <w:t>на</w:t>
      </w:r>
      <w:proofErr w:type="gramEnd"/>
      <w:r w:rsidR="008848E0" w:rsidRPr="00FE4FA4">
        <w:rPr>
          <w:rFonts w:ascii="Times New Roman" w:eastAsia="Times New Roman" w:hAnsi="Times New Roman" w:cs="Times New Roman"/>
          <w:color w:val="000000"/>
          <w:sz w:val="24"/>
          <w:szCs w:val="24"/>
        </w:rPr>
        <w:t xml:space="preserve"> </w:t>
      </w:r>
      <w:r w:rsidR="00441290" w:rsidRPr="00FE4FA4">
        <w:rPr>
          <w:rFonts w:ascii="Times New Roman" w:eastAsia="Times New Roman" w:hAnsi="Times New Roman" w:cs="Times New Roman"/>
          <w:color w:val="000000"/>
          <w:sz w:val="24"/>
          <w:szCs w:val="24"/>
        </w:rPr>
        <w:t xml:space="preserve">              </w:t>
      </w:r>
    </w:p>
    <w:p w:rsidR="008848E0" w:rsidRPr="00FE4FA4" w:rsidRDefault="00441290" w:rsidP="00FE4FA4">
      <w:pPr>
        <w:shd w:val="clear" w:color="auto" w:fill="FFFFFF"/>
        <w:spacing w:after="0" w:line="240" w:lineRule="auto"/>
        <w:jc w:val="right"/>
        <w:rPr>
          <w:rFonts w:ascii="Times New Roman" w:eastAsia="Times New Roman" w:hAnsi="Times New Roman" w:cs="Times New Roman"/>
          <w:color w:val="000000"/>
          <w:sz w:val="24"/>
          <w:szCs w:val="24"/>
        </w:rPr>
      </w:pPr>
      <w:r w:rsidRPr="00FE4FA4">
        <w:rPr>
          <w:rFonts w:ascii="Times New Roman" w:eastAsia="Times New Roman" w:hAnsi="Times New Roman" w:cs="Times New Roman"/>
          <w:color w:val="000000"/>
          <w:sz w:val="24"/>
          <w:szCs w:val="24"/>
        </w:rPr>
        <w:t xml:space="preserve">                                                                                                        </w:t>
      </w:r>
      <w:r w:rsidR="008848E0" w:rsidRPr="00FE4FA4">
        <w:rPr>
          <w:rFonts w:ascii="Times New Roman" w:eastAsia="Times New Roman" w:hAnsi="Times New Roman" w:cs="Times New Roman"/>
          <w:color w:val="000000"/>
          <w:sz w:val="24"/>
          <w:szCs w:val="24"/>
        </w:rPr>
        <w:t>2018-2022</w:t>
      </w:r>
      <w:r w:rsidR="0088254D">
        <w:rPr>
          <w:rFonts w:ascii="Times New Roman" w:eastAsia="Times New Roman" w:hAnsi="Times New Roman" w:cs="Times New Roman"/>
          <w:color w:val="000000"/>
          <w:sz w:val="24"/>
          <w:szCs w:val="24"/>
        </w:rPr>
        <w:t xml:space="preserve"> </w:t>
      </w:r>
      <w:r w:rsidR="008848E0" w:rsidRPr="00FE4FA4">
        <w:rPr>
          <w:rFonts w:ascii="Times New Roman" w:eastAsia="Times New Roman" w:hAnsi="Times New Roman" w:cs="Times New Roman"/>
          <w:color w:val="000000"/>
          <w:sz w:val="24"/>
          <w:szCs w:val="24"/>
        </w:rPr>
        <w:t>годы»</w:t>
      </w:r>
    </w:p>
    <w:p w:rsidR="00151CA7" w:rsidRPr="00FE4FA4" w:rsidRDefault="00151CA7" w:rsidP="00441290">
      <w:pPr>
        <w:shd w:val="clear" w:color="auto" w:fill="FFFFFF"/>
        <w:spacing w:after="0" w:line="240" w:lineRule="auto"/>
        <w:jc w:val="center"/>
        <w:rPr>
          <w:rFonts w:ascii="Times New Roman" w:eastAsia="Times New Roman" w:hAnsi="Times New Roman" w:cs="Times New Roman"/>
          <w:color w:val="000000"/>
          <w:sz w:val="24"/>
          <w:szCs w:val="24"/>
        </w:rPr>
      </w:pPr>
    </w:p>
    <w:p w:rsidR="00151CA7" w:rsidRDefault="008848E0" w:rsidP="008848E0">
      <w:pPr>
        <w:shd w:val="clear" w:color="auto" w:fill="FFFFFF"/>
        <w:spacing w:after="0" w:line="240" w:lineRule="auto"/>
        <w:jc w:val="center"/>
        <w:rPr>
          <w:rFonts w:ascii="Times New Roman" w:eastAsia="Times New Roman" w:hAnsi="Times New Roman" w:cs="Times New Roman"/>
          <w:color w:val="000000"/>
          <w:sz w:val="28"/>
          <w:szCs w:val="28"/>
        </w:rPr>
      </w:pPr>
      <w:r w:rsidRPr="00F50847">
        <w:rPr>
          <w:rFonts w:ascii="Times New Roman" w:eastAsia="Times New Roman" w:hAnsi="Times New Roman" w:cs="Times New Roman"/>
          <w:color w:val="000000"/>
          <w:sz w:val="28"/>
          <w:szCs w:val="28"/>
        </w:rPr>
        <w:t xml:space="preserve">Адресный перечень </w:t>
      </w:r>
      <w:r w:rsidR="005C36C7">
        <w:rPr>
          <w:rFonts w:ascii="Times New Roman" w:eastAsia="Times New Roman" w:hAnsi="Times New Roman" w:cs="Times New Roman"/>
          <w:color w:val="000000"/>
          <w:sz w:val="28"/>
          <w:szCs w:val="28"/>
        </w:rPr>
        <w:t>дворовых территорий</w:t>
      </w:r>
      <w:r w:rsidRPr="00F50847">
        <w:rPr>
          <w:rFonts w:ascii="Times New Roman" w:eastAsia="Times New Roman" w:hAnsi="Times New Roman" w:cs="Times New Roman"/>
          <w:color w:val="000000"/>
          <w:sz w:val="28"/>
          <w:szCs w:val="28"/>
        </w:rPr>
        <w:t xml:space="preserve">, включаемых </w:t>
      </w:r>
    </w:p>
    <w:p w:rsidR="001518C2" w:rsidRPr="00C25090" w:rsidRDefault="008848E0" w:rsidP="00C25090">
      <w:pPr>
        <w:shd w:val="clear" w:color="auto" w:fill="FFFFFF"/>
        <w:spacing w:after="0" w:line="240" w:lineRule="auto"/>
        <w:jc w:val="center"/>
        <w:rPr>
          <w:rFonts w:ascii="Times New Roman" w:eastAsia="Times New Roman" w:hAnsi="Times New Roman" w:cs="Times New Roman"/>
          <w:color w:val="000000"/>
          <w:sz w:val="28"/>
          <w:szCs w:val="28"/>
        </w:rPr>
      </w:pPr>
      <w:r w:rsidRPr="00F50847">
        <w:rPr>
          <w:rFonts w:ascii="Times New Roman" w:eastAsia="Times New Roman" w:hAnsi="Times New Roman" w:cs="Times New Roman"/>
          <w:color w:val="000000"/>
          <w:sz w:val="28"/>
          <w:szCs w:val="28"/>
        </w:rPr>
        <w:t>в муниципальную программу</w:t>
      </w:r>
      <w:r w:rsidR="00151CA7">
        <w:rPr>
          <w:rFonts w:ascii="Times New Roman" w:eastAsia="Times New Roman" w:hAnsi="Times New Roman" w:cs="Times New Roman"/>
          <w:color w:val="000000"/>
          <w:sz w:val="28"/>
          <w:szCs w:val="28"/>
        </w:rPr>
        <w:t xml:space="preserve"> </w:t>
      </w:r>
      <w:r w:rsidR="00C25090" w:rsidRPr="00C25090">
        <w:rPr>
          <w:rFonts w:ascii="Times New Roman" w:eastAsia="Times New Roman" w:hAnsi="Times New Roman" w:cs="Times New Roman"/>
          <w:color w:val="000000"/>
          <w:sz w:val="28"/>
          <w:szCs w:val="28"/>
        </w:rPr>
        <w:t>«</w:t>
      </w:r>
      <w:r w:rsidR="00C25090" w:rsidRPr="00C25090">
        <w:rPr>
          <w:rFonts w:ascii="Times New Roman" w:eastAsia="Times New Roman" w:hAnsi="Times New Roman" w:cs="Times New Roman"/>
          <w:bCs/>
          <w:color w:val="010101"/>
          <w:sz w:val="28"/>
          <w:szCs w:val="28"/>
        </w:rPr>
        <w:t xml:space="preserve">Формирование современной городской среды территории муниципального образования </w:t>
      </w:r>
      <w:r w:rsidR="00C25090" w:rsidRPr="00C25090">
        <w:rPr>
          <w:rFonts w:ascii="Times New Roman" w:eastAsia="Times New Roman" w:hAnsi="Times New Roman" w:cs="Times New Roman"/>
          <w:color w:val="000000"/>
          <w:sz w:val="28"/>
          <w:szCs w:val="28"/>
        </w:rPr>
        <w:t>«</w:t>
      </w:r>
      <w:proofErr w:type="spellStart"/>
      <w:r w:rsidR="00C25090" w:rsidRPr="00C25090">
        <w:rPr>
          <w:rFonts w:ascii="Times New Roman" w:eastAsia="Times New Roman" w:hAnsi="Times New Roman" w:cs="Times New Roman"/>
          <w:color w:val="000000"/>
          <w:sz w:val="28"/>
          <w:szCs w:val="28"/>
        </w:rPr>
        <w:t>Большесолдатский</w:t>
      </w:r>
      <w:proofErr w:type="spellEnd"/>
      <w:r w:rsidR="00C25090" w:rsidRPr="00C25090">
        <w:rPr>
          <w:rFonts w:ascii="Times New Roman" w:eastAsia="Times New Roman" w:hAnsi="Times New Roman" w:cs="Times New Roman"/>
          <w:color w:val="000000"/>
          <w:sz w:val="28"/>
          <w:szCs w:val="28"/>
        </w:rPr>
        <w:t xml:space="preserve"> сельсовет»  </w:t>
      </w:r>
      <w:proofErr w:type="spellStart"/>
      <w:r w:rsidR="00C25090" w:rsidRPr="00C25090">
        <w:rPr>
          <w:rFonts w:ascii="Times New Roman" w:eastAsia="Times New Roman" w:hAnsi="Times New Roman" w:cs="Times New Roman"/>
          <w:color w:val="000000"/>
          <w:sz w:val="28"/>
          <w:szCs w:val="28"/>
        </w:rPr>
        <w:t>Большесолдатского</w:t>
      </w:r>
      <w:proofErr w:type="spellEnd"/>
      <w:r w:rsidR="00C25090" w:rsidRPr="00C25090">
        <w:rPr>
          <w:rFonts w:ascii="Times New Roman" w:eastAsia="Times New Roman" w:hAnsi="Times New Roman" w:cs="Times New Roman"/>
          <w:color w:val="000000"/>
          <w:sz w:val="28"/>
          <w:szCs w:val="28"/>
        </w:rPr>
        <w:t xml:space="preserve"> района Курской области</w:t>
      </w:r>
      <w:r w:rsidR="00C25090" w:rsidRPr="00C25090">
        <w:rPr>
          <w:rFonts w:ascii="Times New Roman" w:eastAsia="Times New Roman" w:hAnsi="Times New Roman" w:cs="Times New Roman"/>
          <w:color w:val="010101"/>
          <w:sz w:val="28"/>
          <w:szCs w:val="28"/>
        </w:rPr>
        <w:t xml:space="preserve"> </w:t>
      </w:r>
      <w:r w:rsidR="00C25090" w:rsidRPr="00C25090">
        <w:rPr>
          <w:rFonts w:ascii="Times New Roman" w:eastAsia="Times New Roman" w:hAnsi="Times New Roman" w:cs="Times New Roman"/>
          <w:color w:val="000000"/>
          <w:sz w:val="28"/>
          <w:szCs w:val="28"/>
        </w:rPr>
        <w:t xml:space="preserve"> </w:t>
      </w:r>
      <w:r w:rsidR="00C25090" w:rsidRPr="00C25090">
        <w:rPr>
          <w:rFonts w:ascii="Times New Roman" w:eastAsia="Times New Roman" w:hAnsi="Times New Roman" w:cs="Times New Roman"/>
          <w:bCs/>
          <w:color w:val="010101"/>
          <w:sz w:val="28"/>
          <w:szCs w:val="28"/>
        </w:rPr>
        <w:t>на 2018 - 2022 годы»</w:t>
      </w:r>
    </w:p>
    <w:p w:rsidR="004D3586" w:rsidRPr="001E7702" w:rsidRDefault="004D3586" w:rsidP="00B509BA">
      <w:pPr>
        <w:shd w:val="clear" w:color="auto" w:fill="FFFFFF"/>
        <w:spacing w:after="0" w:line="240" w:lineRule="auto"/>
        <w:jc w:val="center"/>
        <w:rPr>
          <w:rFonts w:ascii="Times New Roman" w:eastAsia="Times New Roman" w:hAnsi="Times New Roman" w:cs="Times New Roman"/>
          <w:color w:val="000000"/>
          <w:sz w:val="28"/>
          <w:szCs w:val="28"/>
        </w:rPr>
      </w:pPr>
    </w:p>
    <w:tbl>
      <w:tblPr>
        <w:tblW w:w="7655" w:type="dxa"/>
        <w:jc w:val="center"/>
        <w:tblInd w:w="-34" w:type="dxa"/>
        <w:tblLayout w:type="fixed"/>
        <w:tblLook w:val="04A0" w:firstRow="1" w:lastRow="0" w:firstColumn="1" w:lastColumn="0" w:noHBand="0" w:noVBand="1"/>
      </w:tblPr>
      <w:tblGrid>
        <w:gridCol w:w="568"/>
        <w:gridCol w:w="3969"/>
        <w:gridCol w:w="3118"/>
      </w:tblGrid>
      <w:tr w:rsidR="0088254D" w:rsidRPr="0088254D" w:rsidTr="00C25090">
        <w:trPr>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54D" w:rsidRPr="0088254D" w:rsidRDefault="0088254D" w:rsidP="0088254D">
            <w:pPr>
              <w:spacing w:after="0" w:line="0" w:lineRule="atLeast"/>
              <w:jc w:val="center"/>
              <w:rPr>
                <w:rFonts w:ascii="Times New Roman" w:eastAsia="Calibri" w:hAnsi="Times New Roman" w:cs="Times New Roman"/>
                <w:b/>
                <w:bCs/>
                <w:color w:val="000000"/>
                <w:sz w:val="24"/>
                <w:szCs w:val="24"/>
                <w:lang w:eastAsia="en-US"/>
              </w:rPr>
            </w:pPr>
            <w:r w:rsidRPr="0088254D">
              <w:rPr>
                <w:rFonts w:ascii="Times New Roman" w:eastAsia="Calibri" w:hAnsi="Times New Roman" w:cs="Times New Roman"/>
                <w:b/>
                <w:bCs/>
                <w:color w:val="000000"/>
                <w:sz w:val="24"/>
                <w:szCs w:val="24"/>
                <w:lang w:eastAsia="en-US"/>
              </w:rPr>
              <w:t>№</w:t>
            </w:r>
            <w:r w:rsidR="00C25090">
              <w:rPr>
                <w:rFonts w:ascii="Times New Roman" w:eastAsia="Calibri" w:hAnsi="Times New Roman" w:cs="Times New Roman"/>
                <w:b/>
                <w:bCs/>
                <w:color w:val="000000"/>
                <w:sz w:val="24"/>
                <w:szCs w:val="24"/>
                <w:lang w:eastAsia="en-US"/>
              </w:rPr>
              <w:t xml:space="preserve"> </w:t>
            </w:r>
            <w:proofErr w:type="spellStart"/>
            <w:r w:rsidR="00C25090">
              <w:rPr>
                <w:rFonts w:ascii="Times New Roman" w:eastAsia="Calibri" w:hAnsi="Times New Roman" w:cs="Times New Roman"/>
                <w:b/>
                <w:bCs/>
                <w:color w:val="000000"/>
                <w:sz w:val="24"/>
                <w:szCs w:val="24"/>
                <w:lang w:eastAsia="en-US"/>
              </w:rPr>
              <w:t>пп</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54D" w:rsidRPr="0088254D" w:rsidRDefault="0088254D" w:rsidP="00C25090">
            <w:pPr>
              <w:spacing w:after="0" w:line="0" w:lineRule="atLeast"/>
              <w:rPr>
                <w:rFonts w:ascii="Times New Roman" w:eastAsia="Calibri" w:hAnsi="Times New Roman" w:cs="Times New Roman"/>
                <w:b/>
                <w:bCs/>
                <w:color w:val="000000"/>
                <w:sz w:val="24"/>
                <w:szCs w:val="24"/>
                <w:lang w:eastAsia="en-US"/>
              </w:rPr>
            </w:pPr>
            <w:r w:rsidRPr="0088254D">
              <w:rPr>
                <w:rFonts w:ascii="Times New Roman" w:eastAsia="Calibri" w:hAnsi="Times New Roman" w:cs="Times New Roman"/>
                <w:b/>
                <w:bCs/>
                <w:color w:val="000000"/>
                <w:sz w:val="24"/>
                <w:szCs w:val="24"/>
                <w:lang w:eastAsia="en-US"/>
              </w:rPr>
              <w:t>Адрес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54D" w:rsidRPr="0088254D" w:rsidRDefault="0088254D" w:rsidP="0088254D">
            <w:pPr>
              <w:spacing w:after="0" w:line="0" w:lineRule="atLeast"/>
              <w:jc w:val="center"/>
              <w:rPr>
                <w:rFonts w:ascii="Times New Roman" w:eastAsia="Calibri" w:hAnsi="Times New Roman" w:cs="Times New Roman"/>
                <w:b/>
                <w:bCs/>
                <w:color w:val="000000"/>
                <w:sz w:val="24"/>
                <w:szCs w:val="24"/>
                <w:lang w:eastAsia="en-US"/>
              </w:rPr>
            </w:pPr>
            <w:r w:rsidRPr="0088254D">
              <w:rPr>
                <w:rFonts w:ascii="Times New Roman" w:eastAsia="Calibri" w:hAnsi="Times New Roman" w:cs="Times New Roman"/>
                <w:b/>
                <w:bCs/>
                <w:color w:val="000000"/>
                <w:sz w:val="24"/>
                <w:szCs w:val="24"/>
                <w:lang w:eastAsia="en-US"/>
              </w:rPr>
              <w:t>Сметная стоимость (руб.)</w:t>
            </w:r>
          </w:p>
        </w:tc>
      </w:tr>
      <w:tr w:rsidR="0088254D" w:rsidRPr="0088254D" w:rsidTr="007643FC">
        <w:trPr>
          <w:trHeight w:val="30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254D" w:rsidRPr="0088254D" w:rsidRDefault="0088254D" w:rsidP="0088254D">
            <w:pPr>
              <w:spacing w:after="0" w:line="0" w:lineRule="atLeast"/>
              <w:jc w:val="center"/>
              <w:rPr>
                <w:rFonts w:ascii="Times New Roman" w:eastAsia="Calibri" w:hAnsi="Times New Roman" w:cs="Times New Roman"/>
                <w:color w:val="000000"/>
                <w:sz w:val="18"/>
                <w:szCs w:val="18"/>
                <w:lang w:eastAsia="en-US"/>
              </w:rPr>
            </w:pPr>
            <w:r w:rsidRPr="0088254D">
              <w:rPr>
                <w:rFonts w:ascii="Times New Roman" w:eastAsia="Calibri" w:hAnsi="Times New Roman" w:cs="Times New Roman"/>
                <w:color w:val="000000"/>
                <w:sz w:val="18"/>
                <w:szCs w:val="18"/>
                <w:lang w:eastAsia="en-US"/>
              </w:rPr>
              <w:t>1</w:t>
            </w:r>
          </w:p>
        </w:tc>
        <w:tc>
          <w:tcPr>
            <w:tcW w:w="3969" w:type="dxa"/>
            <w:tcBorders>
              <w:top w:val="nil"/>
              <w:left w:val="nil"/>
              <w:bottom w:val="single" w:sz="4" w:space="0" w:color="auto"/>
              <w:right w:val="single" w:sz="4" w:space="0" w:color="auto"/>
            </w:tcBorders>
            <w:shd w:val="clear" w:color="auto" w:fill="auto"/>
            <w:noWrap/>
            <w:vAlign w:val="center"/>
            <w:hideMark/>
          </w:tcPr>
          <w:p w:rsidR="0088254D" w:rsidRPr="0088254D" w:rsidRDefault="0088254D" w:rsidP="0088254D">
            <w:pPr>
              <w:spacing w:after="0" w:line="0" w:lineRule="atLeast"/>
              <w:jc w:val="center"/>
              <w:rPr>
                <w:rFonts w:ascii="Times New Roman" w:eastAsia="Calibri" w:hAnsi="Times New Roman" w:cs="Times New Roman"/>
                <w:color w:val="000000"/>
                <w:lang w:eastAsia="en-US"/>
              </w:rPr>
            </w:pPr>
            <w:r w:rsidRPr="0088254D">
              <w:rPr>
                <w:rFonts w:ascii="Times New Roman" w:eastAsia="Calibri" w:hAnsi="Times New Roman" w:cs="Times New Roman"/>
                <w:color w:val="000000"/>
                <w:lang w:eastAsia="en-US"/>
              </w:rPr>
              <w:t xml:space="preserve">с. Большое Солдатское </w:t>
            </w:r>
            <w:proofErr w:type="spellStart"/>
            <w:r w:rsidRPr="0088254D">
              <w:rPr>
                <w:rFonts w:ascii="Times New Roman" w:eastAsia="Calibri" w:hAnsi="Times New Roman" w:cs="Times New Roman"/>
                <w:color w:val="000000"/>
                <w:lang w:eastAsia="en-US"/>
              </w:rPr>
              <w:t>ул</w:t>
            </w:r>
            <w:proofErr w:type="gramStart"/>
            <w:r w:rsidRPr="0088254D">
              <w:rPr>
                <w:rFonts w:ascii="Times New Roman" w:eastAsia="Calibri" w:hAnsi="Times New Roman" w:cs="Times New Roman"/>
                <w:color w:val="000000"/>
                <w:lang w:eastAsia="en-US"/>
              </w:rPr>
              <w:t>.О</w:t>
            </w:r>
            <w:proofErr w:type="gramEnd"/>
            <w:r w:rsidRPr="0088254D">
              <w:rPr>
                <w:rFonts w:ascii="Times New Roman" w:eastAsia="Calibri" w:hAnsi="Times New Roman" w:cs="Times New Roman"/>
                <w:color w:val="000000"/>
                <w:lang w:eastAsia="en-US"/>
              </w:rPr>
              <w:t>лимпийская</w:t>
            </w:r>
            <w:proofErr w:type="spellEnd"/>
            <w:r w:rsidRPr="0088254D">
              <w:rPr>
                <w:rFonts w:ascii="Times New Roman" w:eastAsia="Calibri" w:hAnsi="Times New Roman" w:cs="Times New Roman"/>
                <w:color w:val="000000"/>
                <w:lang w:eastAsia="en-US"/>
              </w:rPr>
              <w:t xml:space="preserve"> д.1</w:t>
            </w:r>
          </w:p>
        </w:tc>
        <w:tc>
          <w:tcPr>
            <w:tcW w:w="3118" w:type="dxa"/>
            <w:tcBorders>
              <w:top w:val="nil"/>
              <w:left w:val="nil"/>
              <w:bottom w:val="single" w:sz="4" w:space="0" w:color="auto"/>
              <w:right w:val="single" w:sz="4" w:space="0" w:color="auto"/>
            </w:tcBorders>
            <w:shd w:val="clear" w:color="auto" w:fill="auto"/>
            <w:noWrap/>
            <w:vAlign w:val="center"/>
            <w:hideMark/>
          </w:tcPr>
          <w:p w:rsidR="0088254D" w:rsidRPr="0088254D" w:rsidRDefault="00F30D24" w:rsidP="0088254D">
            <w:pPr>
              <w:spacing w:after="0" w:line="0" w:lineRule="atLeast"/>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72000</w:t>
            </w:r>
            <w:r w:rsidR="0088254D" w:rsidRPr="0088254D">
              <w:rPr>
                <w:rFonts w:ascii="Times New Roman" w:eastAsia="Calibri" w:hAnsi="Times New Roman" w:cs="Times New Roman"/>
                <w:b/>
                <w:bCs/>
                <w:color w:val="000000"/>
                <w:lang w:eastAsia="en-US"/>
              </w:rPr>
              <w:t>,00</w:t>
            </w:r>
          </w:p>
        </w:tc>
      </w:tr>
      <w:tr w:rsidR="0088254D" w:rsidRPr="0088254D" w:rsidTr="007643FC">
        <w:trPr>
          <w:trHeight w:val="30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254D" w:rsidRPr="0088254D" w:rsidRDefault="0088254D" w:rsidP="0088254D">
            <w:pPr>
              <w:spacing w:after="0" w:line="0" w:lineRule="atLeast"/>
              <w:jc w:val="center"/>
              <w:rPr>
                <w:rFonts w:ascii="Times New Roman" w:eastAsia="Calibri" w:hAnsi="Times New Roman" w:cs="Times New Roman"/>
                <w:color w:val="000000"/>
                <w:sz w:val="18"/>
                <w:szCs w:val="18"/>
                <w:lang w:eastAsia="en-US"/>
              </w:rPr>
            </w:pPr>
            <w:r w:rsidRPr="0088254D">
              <w:rPr>
                <w:rFonts w:ascii="Times New Roman" w:eastAsia="Calibri" w:hAnsi="Times New Roman" w:cs="Times New Roman"/>
                <w:color w:val="000000"/>
                <w:sz w:val="18"/>
                <w:szCs w:val="18"/>
                <w:lang w:eastAsia="en-US"/>
              </w:rPr>
              <w:t>2</w:t>
            </w:r>
          </w:p>
        </w:tc>
        <w:tc>
          <w:tcPr>
            <w:tcW w:w="3969" w:type="dxa"/>
            <w:tcBorders>
              <w:top w:val="nil"/>
              <w:left w:val="nil"/>
              <w:bottom w:val="single" w:sz="4" w:space="0" w:color="auto"/>
              <w:right w:val="single" w:sz="4" w:space="0" w:color="auto"/>
            </w:tcBorders>
            <w:shd w:val="clear" w:color="auto" w:fill="auto"/>
            <w:noWrap/>
            <w:vAlign w:val="center"/>
          </w:tcPr>
          <w:p w:rsidR="0088254D" w:rsidRPr="0088254D" w:rsidRDefault="0088254D" w:rsidP="0088254D">
            <w:pPr>
              <w:spacing w:after="0" w:line="0" w:lineRule="atLeast"/>
              <w:jc w:val="center"/>
              <w:rPr>
                <w:rFonts w:ascii="Times New Roman" w:eastAsia="Calibri" w:hAnsi="Times New Roman" w:cs="Times New Roman"/>
                <w:color w:val="000000"/>
                <w:lang w:eastAsia="en-US"/>
              </w:rPr>
            </w:pPr>
            <w:r w:rsidRPr="0088254D">
              <w:rPr>
                <w:rFonts w:ascii="Times New Roman" w:eastAsia="Calibri" w:hAnsi="Times New Roman" w:cs="Times New Roman"/>
                <w:color w:val="000000"/>
                <w:lang w:eastAsia="en-US"/>
              </w:rPr>
              <w:t xml:space="preserve">с. Большое Солдатское </w:t>
            </w:r>
            <w:proofErr w:type="spellStart"/>
            <w:r w:rsidRPr="0088254D">
              <w:rPr>
                <w:rFonts w:ascii="Times New Roman" w:eastAsia="Calibri" w:hAnsi="Times New Roman" w:cs="Times New Roman"/>
                <w:color w:val="000000"/>
                <w:lang w:eastAsia="en-US"/>
              </w:rPr>
              <w:t>ул</w:t>
            </w:r>
            <w:proofErr w:type="gramStart"/>
            <w:r w:rsidRPr="0088254D">
              <w:rPr>
                <w:rFonts w:ascii="Times New Roman" w:eastAsia="Calibri" w:hAnsi="Times New Roman" w:cs="Times New Roman"/>
                <w:color w:val="000000"/>
                <w:lang w:eastAsia="en-US"/>
              </w:rPr>
              <w:t>.О</w:t>
            </w:r>
            <w:proofErr w:type="gramEnd"/>
            <w:r w:rsidRPr="0088254D">
              <w:rPr>
                <w:rFonts w:ascii="Times New Roman" w:eastAsia="Calibri" w:hAnsi="Times New Roman" w:cs="Times New Roman"/>
                <w:color w:val="000000"/>
                <w:lang w:eastAsia="en-US"/>
              </w:rPr>
              <w:t>лимпийская</w:t>
            </w:r>
            <w:proofErr w:type="spellEnd"/>
            <w:r w:rsidRPr="0088254D">
              <w:rPr>
                <w:rFonts w:ascii="Times New Roman" w:eastAsia="Calibri" w:hAnsi="Times New Roman" w:cs="Times New Roman"/>
                <w:color w:val="000000"/>
                <w:lang w:eastAsia="en-US"/>
              </w:rPr>
              <w:t xml:space="preserve"> д.3</w:t>
            </w:r>
          </w:p>
        </w:tc>
        <w:tc>
          <w:tcPr>
            <w:tcW w:w="3118" w:type="dxa"/>
            <w:tcBorders>
              <w:top w:val="nil"/>
              <w:left w:val="nil"/>
              <w:bottom w:val="single" w:sz="4" w:space="0" w:color="auto"/>
              <w:right w:val="single" w:sz="4" w:space="0" w:color="auto"/>
            </w:tcBorders>
            <w:shd w:val="clear" w:color="auto" w:fill="auto"/>
            <w:noWrap/>
            <w:vAlign w:val="center"/>
            <w:hideMark/>
          </w:tcPr>
          <w:p w:rsidR="0088254D" w:rsidRPr="0088254D" w:rsidRDefault="00F30D24" w:rsidP="0088254D">
            <w:pPr>
              <w:spacing w:after="0" w:line="0" w:lineRule="atLeast"/>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76000</w:t>
            </w:r>
            <w:r w:rsidR="0088254D" w:rsidRPr="0088254D">
              <w:rPr>
                <w:rFonts w:ascii="Times New Roman" w:eastAsia="Calibri" w:hAnsi="Times New Roman" w:cs="Times New Roman"/>
                <w:b/>
                <w:bCs/>
                <w:color w:val="000000"/>
                <w:lang w:eastAsia="en-US"/>
              </w:rPr>
              <w:t>,00</w:t>
            </w:r>
          </w:p>
        </w:tc>
      </w:tr>
      <w:tr w:rsidR="0088254D" w:rsidRPr="0088254D" w:rsidTr="007643FC">
        <w:trPr>
          <w:trHeight w:val="300"/>
          <w:jc w:val="center"/>
        </w:trPr>
        <w:tc>
          <w:tcPr>
            <w:tcW w:w="568" w:type="dxa"/>
            <w:tcBorders>
              <w:top w:val="nil"/>
              <w:left w:val="single" w:sz="4" w:space="0" w:color="auto"/>
              <w:bottom w:val="single" w:sz="4" w:space="0" w:color="auto"/>
              <w:right w:val="single" w:sz="4" w:space="0" w:color="auto"/>
            </w:tcBorders>
            <w:shd w:val="clear" w:color="auto" w:fill="auto"/>
            <w:vAlign w:val="center"/>
          </w:tcPr>
          <w:p w:rsidR="0088254D" w:rsidRPr="0088254D" w:rsidRDefault="0088254D" w:rsidP="0088254D">
            <w:pPr>
              <w:spacing w:after="0" w:line="0" w:lineRule="atLeast"/>
              <w:jc w:val="center"/>
              <w:rPr>
                <w:rFonts w:ascii="Times New Roman" w:eastAsia="Calibri" w:hAnsi="Times New Roman" w:cs="Times New Roman"/>
                <w:color w:val="000000"/>
                <w:sz w:val="18"/>
                <w:szCs w:val="18"/>
                <w:lang w:eastAsia="en-US"/>
              </w:rPr>
            </w:pPr>
            <w:r w:rsidRPr="0088254D">
              <w:rPr>
                <w:rFonts w:ascii="Times New Roman" w:eastAsia="Calibri" w:hAnsi="Times New Roman" w:cs="Times New Roman"/>
                <w:color w:val="000000"/>
                <w:sz w:val="18"/>
                <w:szCs w:val="18"/>
                <w:lang w:eastAsia="en-US"/>
              </w:rPr>
              <w:t>3</w:t>
            </w:r>
          </w:p>
        </w:tc>
        <w:tc>
          <w:tcPr>
            <w:tcW w:w="3969" w:type="dxa"/>
            <w:tcBorders>
              <w:top w:val="nil"/>
              <w:left w:val="nil"/>
              <w:bottom w:val="single" w:sz="4" w:space="0" w:color="auto"/>
              <w:right w:val="single" w:sz="4" w:space="0" w:color="auto"/>
            </w:tcBorders>
            <w:shd w:val="clear" w:color="auto" w:fill="auto"/>
            <w:noWrap/>
            <w:vAlign w:val="center"/>
          </w:tcPr>
          <w:p w:rsidR="0088254D" w:rsidRPr="0088254D" w:rsidRDefault="0088254D" w:rsidP="0088254D">
            <w:pPr>
              <w:spacing w:after="0" w:line="0" w:lineRule="atLeast"/>
              <w:jc w:val="center"/>
              <w:rPr>
                <w:rFonts w:ascii="Times New Roman" w:eastAsia="Calibri" w:hAnsi="Times New Roman" w:cs="Times New Roman"/>
                <w:color w:val="000000"/>
                <w:lang w:eastAsia="en-US"/>
              </w:rPr>
            </w:pPr>
            <w:r w:rsidRPr="0088254D">
              <w:rPr>
                <w:rFonts w:ascii="Times New Roman" w:eastAsia="Calibri" w:hAnsi="Times New Roman" w:cs="Times New Roman"/>
                <w:color w:val="000000"/>
                <w:lang w:eastAsia="en-US"/>
              </w:rPr>
              <w:t xml:space="preserve">с. Большое Солдатское </w:t>
            </w:r>
            <w:proofErr w:type="spellStart"/>
            <w:r w:rsidRPr="0088254D">
              <w:rPr>
                <w:rFonts w:ascii="Times New Roman" w:eastAsia="Calibri" w:hAnsi="Times New Roman" w:cs="Times New Roman"/>
                <w:color w:val="000000"/>
                <w:lang w:eastAsia="en-US"/>
              </w:rPr>
              <w:t>ул</w:t>
            </w:r>
            <w:proofErr w:type="gramStart"/>
            <w:r w:rsidRPr="0088254D">
              <w:rPr>
                <w:rFonts w:ascii="Times New Roman" w:eastAsia="Calibri" w:hAnsi="Times New Roman" w:cs="Times New Roman"/>
                <w:color w:val="000000"/>
                <w:lang w:eastAsia="en-US"/>
              </w:rPr>
              <w:t>.О</w:t>
            </w:r>
            <w:proofErr w:type="gramEnd"/>
            <w:r w:rsidRPr="0088254D">
              <w:rPr>
                <w:rFonts w:ascii="Times New Roman" w:eastAsia="Calibri" w:hAnsi="Times New Roman" w:cs="Times New Roman"/>
                <w:color w:val="000000"/>
                <w:lang w:eastAsia="en-US"/>
              </w:rPr>
              <w:t>лимпийская</w:t>
            </w:r>
            <w:proofErr w:type="spellEnd"/>
            <w:r w:rsidRPr="0088254D">
              <w:rPr>
                <w:rFonts w:ascii="Times New Roman" w:eastAsia="Calibri" w:hAnsi="Times New Roman" w:cs="Times New Roman"/>
                <w:color w:val="000000"/>
                <w:lang w:eastAsia="en-US"/>
              </w:rPr>
              <w:t xml:space="preserve"> д.2а, д.2б и ул.40 лет Победы д.1, д.1а</w:t>
            </w:r>
          </w:p>
        </w:tc>
        <w:tc>
          <w:tcPr>
            <w:tcW w:w="3118" w:type="dxa"/>
            <w:tcBorders>
              <w:top w:val="nil"/>
              <w:left w:val="nil"/>
              <w:bottom w:val="single" w:sz="4" w:space="0" w:color="auto"/>
              <w:right w:val="single" w:sz="4" w:space="0" w:color="auto"/>
            </w:tcBorders>
            <w:shd w:val="clear" w:color="auto" w:fill="auto"/>
            <w:noWrap/>
            <w:vAlign w:val="center"/>
          </w:tcPr>
          <w:p w:rsidR="0088254D" w:rsidRPr="0088254D" w:rsidRDefault="00F30D24" w:rsidP="0088254D">
            <w:pPr>
              <w:spacing w:after="0" w:line="0" w:lineRule="atLeast"/>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120000</w:t>
            </w:r>
            <w:r w:rsidR="0088254D" w:rsidRPr="0088254D">
              <w:rPr>
                <w:rFonts w:ascii="Times New Roman" w:eastAsia="Calibri" w:hAnsi="Times New Roman" w:cs="Times New Roman"/>
                <w:b/>
                <w:bCs/>
                <w:color w:val="000000"/>
                <w:lang w:eastAsia="en-US"/>
              </w:rPr>
              <w:t>,00</w:t>
            </w:r>
          </w:p>
        </w:tc>
      </w:tr>
      <w:tr w:rsidR="0088254D" w:rsidRPr="0088254D" w:rsidTr="007643FC">
        <w:trPr>
          <w:trHeight w:val="300"/>
          <w:jc w:val="center"/>
        </w:trPr>
        <w:tc>
          <w:tcPr>
            <w:tcW w:w="568" w:type="dxa"/>
            <w:tcBorders>
              <w:top w:val="nil"/>
              <w:left w:val="single" w:sz="4" w:space="0" w:color="auto"/>
              <w:bottom w:val="single" w:sz="4" w:space="0" w:color="auto"/>
              <w:right w:val="single" w:sz="4" w:space="0" w:color="auto"/>
            </w:tcBorders>
            <w:shd w:val="clear" w:color="auto" w:fill="auto"/>
            <w:vAlign w:val="center"/>
          </w:tcPr>
          <w:p w:rsidR="0088254D" w:rsidRPr="0088254D" w:rsidRDefault="0088254D" w:rsidP="0088254D">
            <w:pPr>
              <w:spacing w:after="0" w:line="0" w:lineRule="atLeast"/>
              <w:jc w:val="center"/>
              <w:rPr>
                <w:rFonts w:ascii="Times New Roman" w:eastAsia="Calibri" w:hAnsi="Times New Roman" w:cs="Times New Roman"/>
                <w:color w:val="000000"/>
                <w:sz w:val="18"/>
                <w:szCs w:val="18"/>
                <w:lang w:eastAsia="en-US"/>
              </w:rPr>
            </w:pPr>
            <w:r w:rsidRPr="0088254D">
              <w:rPr>
                <w:rFonts w:ascii="Times New Roman" w:eastAsia="Calibri" w:hAnsi="Times New Roman" w:cs="Times New Roman"/>
                <w:color w:val="000000"/>
                <w:sz w:val="18"/>
                <w:szCs w:val="18"/>
                <w:lang w:eastAsia="en-US"/>
              </w:rPr>
              <w:t>4</w:t>
            </w:r>
          </w:p>
        </w:tc>
        <w:tc>
          <w:tcPr>
            <w:tcW w:w="3969" w:type="dxa"/>
            <w:tcBorders>
              <w:top w:val="nil"/>
              <w:left w:val="nil"/>
              <w:bottom w:val="single" w:sz="4" w:space="0" w:color="auto"/>
              <w:right w:val="single" w:sz="4" w:space="0" w:color="auto"/>
            </w:tcBorders>
            <w:shd w:val="clear" w:color="auto" w:fill="auto"/>
            <w:noWrap/>
            <w:vAlign w:val="center"/>
          </w:tcPr>
          <w:p w:rsidR="0088254D" w:rsidRPr="0088254D" w:rsidRDefault="0088254D" w:rsidP="0088254D">
            <w:pPr>
              <w:spacing w:after="0" w:line="0" w:lineRule="atLeast"/>
              <w:jc w:val="center"/>
              <w:rPr>
                <w:rFonts w:ascii="Times New Roman" w:eastAsia="Calibri" w:hAnsi="Times New Roman" w:cs="Times New Roman"/>
                <w:color w:val="000000"/>
                <w:lang w:eastAsia="en-US"/>
              </w:rPr>
            </w:pPr>
            <w:r w:rsidRPr="0088254D">
              <w:rPr>
                <w:rFonts w:ascii="Times New Roman" w:eastAsia="Calibri" w:hAnsi="Times New Roman" w:cs="Times New Roman"/>
                <w:color w:val="000000"/>
                <w:lang w:eastAsia="en-US"/>
              </w:rPr>
              <w:t xml:space="preserve">с. </w:t>
            </w:r>
            <w:proofErr w:type="gramStart"/>
            <w:r w:rsidRPr="0088254D">
              <w:rPr>
                <w:rFonts w:ascii="Times New Roman" w:eastAsia="Calibri" w:hAnsi="Times New Roman" w:cs="Times New Roman"/>
                <w:color w:val="000000"/>
                <w:lang w:eastAsia="en-US"/>
              </w:rPr>
              <w:t>Большое</w:t>
            </w:r>
            <w:proofErr w:type="gramEnd"/>
            <w:r w:rsidRPr="0088254D">
              <w:rPr>
                <w:rFonts w:ascii="Times New Roman" w:eastAsia="Calibri" w:hAnsi="Times New Roman" w:cs="Times New Roman"/>
                <w:color w:val="000000"/>
                <w:lang w:eastAsia="en-US"/>
              </w:rPr>
              <w:t xml:space="preserve"> Солдатское ул.40 лет Победы д.2а</w:t>
            </w:r>
          </w:p>
        </w:tc>
        <w:tc>
          <w:tcPr>
            <w:tcW w:w="3118" w:type="dxa"/>
            <w:tcBorders>
              <w:top w:val="nil"/>
              <w:left w:val="nil"/>
              <w:bottom w:val="single" w:sz="4" w:space="0" w:color="auto"/>
              <w:right w:val="single" w:sz="4" w:space="0" w:color="auto"/>
            </w:tcBorders>
            <w:shd w:val="clear" w:color="auto" w:fill="auto"/>
            <w:noWrap/>
            <w:vAlign w:val="center"/>
          </w:tcPr>
          <w:p w:rsidR="0088254D" w:rsidRPr="0088254D" w:rsidRDefault="00D4144E" w:rsidP="0088254D">
            <w:pPr>
              <w:spacing w:after="0" w:line="0" w:lineRule="atLeast"/>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170</w:t>
            </w:r>
            <w:r w:rsidR="00F30D24">
              <w:rPr>
                <w:rFonts w:ascii="Times New Roman" w:eastAsia="Calibri" w:hAnsi="Times New Roman" w:cs="Times New Roman"/>
                <w:b/>
                <w:bCs/>
                <w:color w:val="000000"/>
                <w:lang w:eastAsia="en-US"/>
              </w:rPr>
              <w:t>00</w:t>
            </w:r>
            <w:r w:rsidR="0088254D" w:rsidRPr="0088254D">
              <w:rPr>
                <w:rFonts w:ascii="Times New Roman" w:eastAsia="Calibri" w:hAnsi="Times New Roman" w:cs="Times New Roman"/>
                <w:b/>
                <w:bCs/>
                <w:color w:val="000000"/>
                <w:lang w:eastAsia="en-US"/>
              </w:rPr>
              <w:t>,00</w:t>
            </w:r>
          </w:p>
        </w:tc>
      </w:tr>
      <w:tr w:rsidR="0088254D" w:rsidRPr="0088254D" w:rsidTr="007643FC">
        <w:trPr>
          <w:trHeight w:val="300"/>
          <w:jc w:val="center"/>
        </w:trPr>
        <w:tc>
          <w:tcPr>
            <w:tcW w:w="568" w:type="dxa"/>
            <w:tcBorders>
              <w:top w:val="nil"/>
              <w:left w:val="single" w:sz="4" w:space="0" w:color="auto"/>
              <w:bottom w:val="single" w:sz="4" w:space="0" w:color="auto"/>
              <w:right w:val="single" w:sz="4" w:space="0" w:color="auto"/>
            </w:tcBorders>
            <w:shd w:val="clear" w:color="auto" w:fill="auto"/>
            <w:vAlign w:val="center"/>
          </w:tcPr>
          <w:p w:rsidR="0088254D" w:rsidRPr="0088254D" w:rsidRDefault="0088254D" w:rsidP="0088254D">
            <w:pPr>
              <w:spacing w:after="0" w:line="0" w:lineRule="atLeast"/>
              <w:jc w:val="center"/>
              <w:rPr>
                <w:rFonts w:ascii="Times New Roman" w:eastAsia="Calibri" w:hAnsi="Times New Roman" w:cs="Times New Roman"/>
                <w:color w:val="000000"/>
                <w:sz w:val="18"/>
                <w:szCs w:val="18"/>
                <w:lang w:eastAsia="en-US"/>
              </w:rPr>
            </w:pPr>
            <w:r w:rsidRPr="0088254D">
              <w:rPr>
                <w:rFonts w:ascii="Times New Roman" w:eastAsia="Calibri" w:hAnsi="Times New Roman" w:cs="Times New Roman"/>
                <w:color w:val="000000"/>
                <w:sz w:val="18"/>
                <w:szCs w:val="18"/>
                <w:lang w:eastAsia="en-US"/>
              </w:rPr>
              <w:t>5</w:t>
            </w:r>
          </w:p>
        </w:tc>
        <w:tc>
          <w:tcPr>
            <w:tcW w:w="3969" w:type="dxa"/>
            <w:tcBorders>
              <w:top w:val="nil"/>
              <w:left w:val="nil"/>
              <w:bottom w:val="single" w:sz="4" w:space="0" w:color="auto"/>
              <w:right w:val="single" w:sz="4" w:space="0" w:color="auto"/>
            </w:tcBorders>
            <w:shd w:val="clear" w:color="auto" w:fill="auto"/>
            <w:noWrap/>
            <w:vAlign w:val="center"/>
          </w:tcPr>
          <w:p w:rsidR="0088254D" w:rsidRPr="0088254D" w:rsidRDefault="0088254D" w:rsidP="0088254D">
            <w:pPr>
              <w:spacing w:after="0" w:line="0" w:lineRule="atLeast"/>
              <w:jc w:val="center"/>
              <w:rPr>
                <w:rFonts w:ascii="Times New Roman" w:eastAsia="Calibri" w:hAnsi="Times New Roman" w:cs="Times New Roman"/>
                <w:color w:val="000000"/>
                <w:lang w:eastAsia="en-US"/>
              </w:rPr>
            </w:pPr>
            <w:r w:rsidRPr="0088254D">
              <w:rPr>
                <w:rFonts w:ascii="Times New Roman" w:eastAsia="Calibri" w:hAnsi="Times New Roman" w:cs="Times New Roman"/>
                <w:color w:val="000000"/>
                <w:lang w:eastAsia="en-US"/>
              </w:rPr>
              <w:t xml:space="preserve">с. Большое Солдатское </w:t>
            </w:r>
            <w:proofErr w:type="spellStart"/>
            <w:r w:rsidRPr="0088254D">
              <w:rPr>
                <w:rFonts w:ascii="Times New Roman" w:eastAsia="Calibri" w:hAnsi="Times New Roman" w:cs="Times New Roman"/>
                <w:color w:val="000000"/>
                <w:lang w:eastAsia="en-US"/>
              </w:rPr>
              <w:t>ул</w:t>
            </w:r>
            <w:proofErr w:type="gramStart"/>
            <w:r w:rsidRPr="0088254D">
              <w:rPr>
                <w:rFonts w:ascii="Times New Roman" w:eastAsia="Calibri" w:hAnsi="Times New Roman" w:cs="Times New Roman"/>
                <w:color w:val="000000"/>
                <w:lang w:eastAsia="en-US"/>
              </w:rPr>
              <w:t>.Г</w:t>
            </w:r>
            <w:proofErr w:type="gramEnd"/>
            <w:r w:rsidRPr="0088254D">
              <w:rPr>
                <w:rFonts w:ascii="Times New Roman" w:eastAsia="Calibri" w:hAnsi="Times New Roman" w:cs="Times New Roman"/>
                <w:color w:val="000000"/>
                <w:lang w:eastAsia="en-US"/>
              </w:rPr>
              <w:t>агарина</w:t>
            </w:r>
            <w:proofErr w:type="spellEnd"/>
            <w:r w:rsidRPr="0088254D">
              <w:rPr>
                <w:rFonts w:ascii="Times New Roman" w:eastAsia="Calibri" w:hAnsi="Times New Roman" w:cs="Times New Roman"/>
                <w:color w:val="000000"/>
                <w:lang w:eastAsia="en-US"/>
              </w:rPr>
              <w:t xml:space="preserve"> д.1</w:t>
            </w:r>
          </w:p>
        </w:tc>
        <w:tc>
          <w:tcPr>
            <w:tcW w:w="3118" w:type="dxa"/>
            <w:tcBorders>
              <w:top w:val="nil"/>
              <w:left w:val="nil"/>
              <w:bottom w:val="single" w:sz="4" w:space="0" w:color="auto"/>
              <w:right w:val="single" w:sz="4" w:space="0" w:color="auto"/>
            </w:tcBorders>
            <w:shd w:val="clear" w:color="auto" w:fill="auto"/>
            <w:noWrap/>
            <w:vAlign w:val="center"/>
          </w:tcPr>
          <w:p w:rsidR="0088254D" w:rsidRPr="0088254D" w:rsidRDefault="00E9367D" w:rsidP="0088254D">
            <w:pPr>
              <w:spacing w:after="0" w:line="0" w:lineRule="atLeast"/>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317</w:t>
            </w:r>
            <w:r w:rsidR="00F30D24">
              <w:rPr>
                <w:rFonts w:ascii="Times New Roman" w:eastAsia="Calibri" w:hAnsi="Times New Roman" w:cs="Times New Roman"/>
                <w:b/>
                <w:bCs/>
                <w:color w:val="000000"/>
                <w:lang w:eastAsia="en-US"/>
              </w:rPr>
              <w:t>000</w:t>
            </w:r>
            <w:r w:rsidR="0088254D" w:rsidRPr="0088254D">
              <w:rPr>
                <w:rFonts w:ascii="Times New Roman" w:eastAsia="Calibri" w:hAnsi="Times New Roman" w:cs="Times New Roman"/>
                <w:b/>
                <w:bCs/>
                <w:color w:val="000000"/>
                <w:lang w:eastAsia="en-US"/>
              </w:rPr>
              <w:t>,00</w:t>
            </w:r>
          </w:p>
        </w:tc>
      </w:tr>
      <w:tr w:rsidR="0088254D" w:rsidRPr="0088254D" w:rsidTr="007643FC">
        <w:trPr>
          <w:trHeight w:val="300"/>
          <w:jc w:val="center"/>
        </w:trPr>
        <w:tc>
          <w:tcPr>
            <w:tcW w:w="568" w:type="dxa"/>
            <w:tcBorders>
              <w:top w:val="nil"/>
              <w:left w:val="single" w:sz="4" w:space="0" w:color="auto"/>
              <w:bottom w:val="single" w:sz="4" w:space="0" w:color="auto"/>
              <w:right w:val="single" w:sz="4" w:space="0" w:color="auto"/>
            </w:tcBorders>
            <w:shd w:val="clear" w:color="auto" w:fill="auto"/>
            <w:vAlign w:val="center"/>
          </w:tcPr>
          <w:p w:rsidR="0088254D" w:rsidRPr="0088254D" w:rsidRDefault="0088254D" w:rsidP="0088254D">
            <w:pPr>
              <w:spacing w:after="0" w:line="0" w:lineRule="atLeast"/>
              <w:jc w:val="center"/>
              <w:rPr>
                <w:rFonts w:ascii="Times New Roman" w:eastAsia="Calibri" w:hAnsi="Times New Roman" w:cs="Times New Roman"/>
                <w:color w:val="000000"/>
                <w:sz w:val="18"/>
                <w:szCs w:val="18"/>
                <w:lang w:eastAsia="en-US"/>
              </w:rPr>
            </w:pPr>
            <w:r w:rsidRPr="0088254D">
              <w:rPr>
                <w:rFonts w:ascii="Times New Roman" w:eastAsia="Calibri" w:hAnsi="Times New Roman" w:cs="Times New Roman"/>
                <w:color w:val="000000"/>
                <w:sz w:val="18"/>
                <w:szCs w:val="18"/>
                <w:lang w:eastAsia="en-US"/>
              </w:rPr>
              <w:t>6</w:t>
            </w:r>
          </w:p>
        </w:tc>
        <w:tc>
          <w:tcPr>
            <w:tcW w:w="3969" w:type="dxa"/>
            <w:tcBorders>
              <w:top w:val="nil"/>
              <w:left w:val="nil"/>
              <w:bottom w:val="single" w:sz="4" w:space="0" w:color="auto"/>
              <w:right w:val="single" w:sz="4" w:space="0" w:color="auto"/>
            </w:tcBorders>
            <w:shd w:val="clear" w:color="auto" w:fill="auto"/>
            <w:noWrap/>
            <w:vAlign w:val="center"/>
          </w:tcPr>
          <w:p w:rsidR="0088254D" w:rsidRPr="0088254D" w:rsidRDefault="0088254D" w:rsidP="0088254D">
            <w:pPr>
              <w:spacing w:after="0" w:line="0" w:lineRule="atLeast"/>
              <w:jc w:val="center"/>
              <w:rPr>
                <w:rFonts w:ascii="Times New Roman" w:eastAsia="Calibri" w:hAnsi="Times New Roman" w:cs="Times New Roman"/>
                <w:color w:val="000000"/>
                <w:lang w:eastAsia="en-US"/>
              </w:rPr>
            </w:pPr>
            <w:r w:rsidRPr="0088254D">
              <w:rPr>
                <w:rFonts w:ascii="Times New Roman" w:eastAsia="Calibri" w:hAnsi="Times New Roman" w:cs="Times New Roman"/>
                <w:color w:val="000000"/>
                <w:lang w:eastAsia="en-US"/>
              </w:rPr>
              <w:t xml:space="preserve">с. Большое Солдатское </w:t>
            </w:r>
            <w:proofErr w:type="spellStart"/>
            <w:r w:rsidRPr="0088254D">
              <w:rPr>
                <w:rFonts w:ascii="Times New Roman" w:eastAsia="Calibri" w:hAnsi="Times New Roman" w:cs="Times New Roman"/>
                <w:color w:val="000000"/>
                <w:lang w:eastAsia="en-US"/>
              </w:rPr>
              <w:t>ул</w:t>
            </w:r>
            <w:proofErr w:type="gramStart"/>
            <w:r w:rsidRPr="0088254D">
              <w:rPr>
                <w:rFonts w:ascii="Times New Roman" w:eastAsia="Calibri" w:hAnsi="Times New Roman" w:cs="Times New Roman"/>
                <w:color w:val="000000"/>
                <w:lang w:eastAsia="en-US"/>
              </w:rPr>
              <w:t>.Г</w:t>
            </w:r>
            <w:proofErr w:type="gramEnd"/>
            <w:r w:rsidRPr="0088254D">
              <w:rPr>
                <w:rFonts w:ascii="Times New Roman" w:eastAsia="Calibri" w:hAnsi="Times New Roman" w:cs="Times New Roman"/>
                <w:color w:val="000000"/>
                <w:lang w:eastAsia="en-US"/>
              </w:rPr>
              <w:t>ригорьева</w:t>
            </w:r>
            <w:proofErr w:type="spellEnd"/>
            <w:r w:rsidRPr="0088254D">
              <w:rPr>
                <w:rFonts w:ascii="Times New Roman" w:eastAsia="Calibri" w:hAnsi="Times New Roman" w:cs="Times New Roman"/>
                <w:color w:val="000000"/>
                <w:lang w:eastAsia="en-US"/>
              </w:rPr>
              <w:t xml:space="preserve"> д.1а</w:t>
            </w:r>
          </w:p>
        </w:tc>
        <w:tc>
          <w:tcPr>
            <w:tcW w:w="3118" w:type="dxa"/>
            <w:tcBorders>
              <w:top w:val="nil"/>
              <w:left w:val="nil"/>
              <w:bottom w:val="single" w:sz="4" w:space="0" w:color="auto"/>
              <w:right w:val="single" w:sz="4" w:space="0" w:color="auto"/>
            </w:tcBorders>
            <w:shd w:val="clear" w:color="auto" w:fill="auto"/>
            <w:noWrap/>
            <w:vAlign w:val="center"/>
          </w:tcPr>
          <w:p w:rsidR="0088254D" w:rsidRPr="0088254D" w:rsidRDefault="00E9367D" w:rsidP="0088254D">
            <w:pPr>
              <w:spacing w:after="0" w:line="0" w:lineRule="atLeast"/>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18</w:t>
            </w:r>
            <w:r w:rsidR="00F30D24">
              <w:rPr>
                <w:rFonts w:ascii="Times New Roman" w:eastAsia="Calibri" w:hAnsi="Times New Roman" w:cs="Times New Roman"/>
                <w:b/>
                <w:bCs/>
                <w:color w:val="000000"/>
                <w:lang w:eastAsia="en-US"/>
              </w:rPr>
              <w:t>000</w:t>
            </w:r>
            <w:r w:rsidR="0088254D" w:rsidRPr="0088254D">
              <w:rPr>
                <w:rFonts w:ascii="Times New Roman" w:eastAsia="Calibri" w:hAnsi="Times New Roman" w:cs="Times New Roman"/>
                <w:b/>
                <w:bCs/>
                <w:color w:val="000000"/>
                <w:lang w:eastAsia="en-US"/>
              </w:rPr>
              <w:t>,00</w:t>
            </w:r>
          </w:p>
        </w:tc>
      </w:tr>
      <w:tr w:rsidR="0088254D" w:rsidRPr="0088254D" w:rsidTr="007643FC">
        <w:trPr>
          <w:trHeight w:val="420"/>
          <w:jc w:val="center"/>
        </w:trPr>
        <w:tc>
          <w:tcPr>
            <w:tcW w:w="4537"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88254D" w:rsidRPr="0088254D" w:rsidRDefault="0088254D" w:rsidP="0088254D">
            <w:pPr>
              <w:spacing w:after="0" w:line="0" w:lineRule="atLeast"/>
              <w:jc w:val="right"/>
              <w:rPr>
                <w:rFonts w:ascii="Times New Roman" w:eastAsia="Calibri" w:hAnsi="Times New Roman" w:cs="Times New Roman"/>
                <w:b/>
                <w:bCs/>
                <w:color w:val="000000"/>
                <w:lang w:eastAsia="en-US"/>
              </w:rPr>
            </w:pPr>
            <w:r w:rsidRPr="0088254D">
              <w:rPr>
                <w:rFonts w:ascii="Times New Roman" w:eastAsia="Calibri" w:hAnsi="Times New Roman" w:cs="Times New Roman"/>
                <w:b/>
                <w:bCs/>
                <w:color w:val="000000"/>
                <w:lang w:eastAsia="en-US"/>
              </w:rPr>
              <w:t>ИТОГО:</w:t>
            </w:r>
          </w:p>
        </w:tc>
        <w:tc>
          <w:tcPr>
            <w:tcW w:w="3118" w:type="dxa"/>
            <w:tcBorders>
              <w:top w:val="nil"/>
              <w:left w:val="nil"/>
              <w:bottom w:val="single" w:sz="4" w:space="0" w:color="auto"/>
              <w:right w:val="single" w:sz="4" w:space="0" w:color="auto"/>
            </w:tcBorders>
            <w:shd w:val="clear" w:color="000000" w:fill="A6A6A6"/>
            <w:noWrap/>
            <w:vAlign w:val="center"/>
            <w:hideMark/>
          </w:tcPr>
          <w:p w:rsidR="0088254D" w:rsidRPr="0088254D" w:rsidRDefault="00D4144E" w:rsidP="0088254D">
            <w:pPr>
              <w:spacing w:after="0" w:line="0" w:lineRule="atLeast"/>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620 000</w:t>
            </w:r>
            <w:r w:rsidR="0088254D" w:rsidRPr="0088254D">
              <w:rPr>
                <w:rFonts w:ascii="Times New Roman" w:eastAsia="Calibri" w:hAnsi="Times New Roman" w:cs="Times New Roman"/>
                <w:b/>
                <w:bCs/>
                <w:color w:val="000000"/>
                <w:lang w:eastAsia="en-US"/>
              </w:rPr>
              <w:t>,</w:t>
            </w:r>
            <w:r>
              <w:rPr>
                <w:rFonts w:ascii="Times New Roman" w:eastAsia="Calibri" w:hAnsi="Times New Roman" w:cs="Times New Roman"/>
                <w:b/>
                <w:bCs/>
                <w:color w:val="000000"/>
                <w:lang w:eastAsia="en-US"/>
              </w:rPr>
              <w:t xml:space="preserve"> </w:t>
            </w:r>
            <w:r w:rsidR="0088254D" w:rsidRPr="0088254D">
              <w:rPr>
                <w:rFonts w:ascii="Times New Roman" w:eastAsia="Calibri" w:hAnsi="Times New Roman" w:cs="Times New Roman"/>
                <w:b/>
                <w:bCs/>
                <w:color w:val="000000"/>
                <w:lang w:eastAsia="en-US"/>
              </w:rPr>
              <w:t>00</w:t>
            </w:r>
          </w:p>
        </w:tc>
      </w:tr>
    </w:tbl>
    <w:p w:rsidR="001518C2" w:rsidRPr="00B13167" w:rsidRDefault="001518C2" w:rsidP="00C25090">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B13167">
        <w:rPr>
          <w:rFonts w:ascii="Times New Roman" w:eastAsia="Times New Roman" w:hAnsi="Times New Roman" w:cs="Times New Roman"/>
          <w:color w:val="000000"/>
          <w:sz w:val="28"/>
          <w:szCs w:val="28"/>
        </w:rPr>
        <w:t>Сведения</w:t>
      </w:r>
    </w:p>
    <w:p w:rsidR="00CE3F4E" w:rsidRDefault="001518C2" w:rsidP="00C25090">
      <w:pPr>
        <w:shd w:val="clear" w:color="auto" w:fill="FFFFFF"/>
        <w:spacing w:after="0" w:line="240" w:lineRule="auto"/>
        <w:jc w:val="center"/>
        <w:rPr>
          <w:rFonts w:ascii="Times New Roman" w:eastAsia="Times New Roman" w:hAnsi="Times New Roman" w:cs="Times New Roman"/>
          <w:b/>
          <w:bCs/>
          <w:color w:val="010101"/>
          <w:sz w:val="24"/>
          <w:szCs w:val="24"/>
        </w:rPr>
      </w:pPr>
      <w:r w:rsidRPr="00B13167">
        <w:rPr>
          <w:rFonts w:ascii="Times New Roman" w:eastAsia="Times New Roman" w:hAnsi="Times New Roman" w:cs="Times New Roman"/>
          <w:color w:val="000000"/>
          <w:sz w:val="28"/>
          <w:szCs w:val="28"/>
        </w:rPr>
        <w:t xml:space="preserve">о </w:t>
      </w:r>
      <w:r w:rsidR="00FE4FA4">
        <w:rPr>
          <w:rFonts w:ascii="Times New Roman" w:eastAsia="Times New Roman" w:hAnsi="Times New Roman" w:cs="Times New Roman"/>
          <w:color w:val="000000"/>
          <w:sz w:val="28"/>
          <w:szCs w:val="28"/>
        </w:rPr>
        <w:t>н</w:t>
      </w:r>
      <w:r w:rsidR="00C25090">
        <w:rPr>
          <w:rFonts w:ascii="Times New Roman" w:eastAsia="Times New Roman" w:hAnsi="Times New Roman" w:cs="Times New Roman"/>
          <w:color w:val="000000"/>
          <w:sz w:val="28"/>
          <w:szCs w:val="28"/>
        </w:rPr>
        <w:t>аиболее посещаемых общественно-</w:t>
      </w:r>
      <w:r w:rsidR="00FE4FA4">
        <w:rPr>
          <w:rFonts w:ascii="Times New Roman" w:eastAsia="Times New Roman" w:hAnsi="Times New Roman" w:cs="Times New Roman"/>
          <w:color w:val="000000"/>
          <w:sz w:val="28"/>
          <w:szCs w:val="28"/>
        </w:rPr>
        <w:t xml:space="preserve">значимых территориях общего пользования, подлежащих благоустройству в рамках реализации </w:t>
      </w:r>
      <w:r w:rsidRPr="00B13167">
        <w:rPr>
          <w:rFonts w:ascii="Times New Roman" w:eastAsia="Times New Roman" w:hAnsi="Times New Roman" w:cs="Times New Roman"/>
          <w:color w:val="000000"/>
          <w:sz w:val="28"/>
          <w:szCs w:val="28"/>
        </w:rPr>
        <w:t xml:space="preserve"> муниципальной программы </w:t>
      </w:r>
      <w:r w:rsidR="00C25090" w:rsidRPr="00C25090">
        <w:rPr>
          <w:rFonts w:ascii="Times New Roman" w:eastAsia="Times New Roman" w:hAnsi="Times New Roman" w:cs="Times New Roman"/>
          <w:color w:val="000000"/>
          <w:sz w:val="28"/>
          <w:szCs w:val="28"/>
        </w:rPr>
        <w:t>«</w:t>
      </w:r>
      <w:r w:rsidR="00C25090" w:rsidRPr="00C25090">
        <w:rPr>
          <w:rFonts w:ascii="Times New Roman" w:eastAsia="Times New Roman" w:hAnsi="Times New Roman" w:cs="Times New Roman"/>
          <w:bCs/>
          <w:color w:val="010101"/>
          <w:sz w:val="28"/>
          <w:szCs w:val="28"/>
        </w:rPr>
        <w:t xml:space="preserve">Формирование современной городской среды территории муниципального образования </w:t>
      </w:r>
      <w:r w:rsidR="00C25090" w:rsidRPr="00C25090">
        <w:rPr>
          <w:rFonts w:ascii="Times New Roman" w:eastAsia="Times New Roman" w:hAnsi="Times New Roman" w:cs="Times New Roman"/>
          <w:color w:val="000000"/>
          <w:sz w:val="28"/>
          <w:szCs w:val="28"/>
        </w:rPr>
        <w:t>«</w:t>
      </w:r>
      <w:proofErr w:type="spellStart"/>
      <w:r w:rsidR="00C25090" w:rsidRPr="00C25090">
        <w:rPr>
          <w:rFonts w:ascii="Times New Roman" w:eastAsia="Times New Roman" w:hAnsi="Times New Roman" w:cs="Times New Roman"/>
          <w:color w:val="000000"/>
          <w:sz w:val="28"/>
          <w:szCs w:val="28"/>
        </w:rPr>
        <w:t>Большесолдатский</w:t>
      </w:r>
      <w:proofErr w:type="spellEnd"/>
      <w:r w:rsidR="00C25090" w:rsidRPr="00C25090">
        <w:rPr>
          <w:rFonts w:ascii="Times New Roman" w:eastAsia="Times New Roman" w:hAnsi="Times New Roman" w:cs="Times New Roman"/>
          <w:color w:val="000000"/>
          <w:sz w:val="28"/>
          <w:szCs w:val="28"/>
        </w:rPr>
        <w:t xml:space="preserve"> сельсовет»  </w:t>
      </w:r>
      <w:proofErr w:type="spellStart"/>
      <w:r w:rsidR="00C25090" w:rsidRPr="00C25090">
        <w:rPr>
          <w:rFonts w:ascii="Times New Roman" w:eastAsia="Times New Roman" w:hAnsi="Times New Roman" w:cs="Times New Roman"/>
          <w:color w:val="000000"/>
          <w:sz w:val="28"/>
          <w:szCs w:val="28"/>
        </w:rPr>
        <w:t>Большесолдатского</w:t>
      </w:r>
      <w:proofErr w:type="spellEnd"/>
      <w:r w:rsidR="00C25090" w:rsidRPr="00C25090">
        <w:rPr>
          <w:rFonts w:ascii="Times New Roman" w:eastAsia="Times New Roman" w:hAnsi="Times New Roman" w:cs="Times New Roman"/>
          <w:color w:val="000000"/>
          <w:sz w:val="28"/>
          <w:szCs w:val="28"/>
        </w:rPr>
        <w:t xml:space="preserve"> района Курской области</w:t>
      </w:r>
      <w:r w:rsidR="00C25090" w:rsidRPr="00C25090">
        <w:rPr>
          <w:rFonts w:ascii="Times New Roman" w:eastAsia="Times New Roman" w:hAnsi="Times New Roman" w:cs="Times New Roman"/>
          <w:color w:val="010101"/>
          <w:sz w:val="28"/>
          <w:szCs w:val="28"/>
        </w:rPr>
        <w:t xml:space="preserve"> </w:t>
      </w:r>
      <w:r w:rsidR="00C25090" w:rsidRPr="00C25090">
        <w:rPr>
          <w:rFonts w:ascii="Times New Roman" w:eastAsia="Times New Roman" w:hAnsi="Times New Roman" w:cs="Times New Roman"/>
          <w:color w:val="000000"/>
          <w:sz w:val="28"/>
          <w:szCs w:val="28"/>
        </w:rPr>
        <w:t xml:space="preserve"> </w:t>
      </w:r>
      <w:r w:rsidR="00C25090" w:rsidRPr="00C25090">
        <w:rPr>
          <w:rFonts w:ascii="Times New Roman" w:eastAsia="Times New Roman" w:hAnsi="Times New Roman" w:cs="Times New Roman"/>
          <w:bCs/>
          <w:color w:val="010101"/>
          <w:sz w:val="28"/>
          <w:szCs w:val="28"/>
        </w:rPr>
        <w:t>на 2018 - 2022 годы»</w:t>
      </w:r>
      <w:r w:rsidR="00C25090">
        <w:rPr>
          <w:rFonts w:ascii="Times New Roman" w:eastAsia="Times New Roman" w:hAnsi="Times New Roman" w:cs="Times New Roman"/>
          <w:b/>
          <w:bCs/>
          <w:color w:val="010101"/>
          <w:sz w:val="24"/>
          <w:szCs w:val="24"/>
        </w:rPr>
        <w:t xml:space="preserve"> </w:t>
      </w:r>
    </w:p>
    <w:p w:rsidR="00C25090" w:rsidRPr="00B13167" w:rsidRDefault="00C25090" w:rsidP="008C0199">
      <w:pPr>
        <w:shd w:val="clear" w:color="auto" w:fill="FFFFFF"/>
        <w:spacing w:after="0" w:line="240" w:lineRule="auto"/>
        <w:jc w:val="center"/>
        <w:rPr>
          <w:rFonts w:ascii="Times New Roman" w:eastAsia="Times New Roman" w:hAnsi="Times New Roman" w:cs="Times New Roman"/>
          <w:color w:val="000000"/>
          <w:sz w:val="28"/>
          <w:szCs w:val="28"/>
        </w:rPr>
      </w:pPr>
    </w:p>
    <w:tbl>
      <w:tblPr>
        <w:tblW w:w="8631" w:type="dxa"/>
        <w:jc w:val="center"/>
        <w:tblLook w:val="04A0" w:firstRow="1" w:lastRow="0" w:firstColumn="1" w:lastColumn="0" w:noHBand="0" w:noVBand="1"/>
      </w:tblPr>
      <w:tblGrid>
        <w:gridCol w:w="531"/>
        <w:gridCol w:w="6"/>
        <w:gridCol w:w="3133"/>
        <w:gridCol w:w="3513"/>
        <w:gridCol w:w="13"/>
        <w:gridCol w:w="1435"/>
      </w:tblGrid>
      <w:tr w:rsidR="0088254D" w:rsidRPr="0088254D" w:rsidTr="00F30D24">
        <w:trPr>
          <w:trHeight w:val="509"/>
          <w:jc w:val="center"/>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54D" w:rsidRPr="001E7702" w:rsidRDefault="0088254D" w:rsidP="0088254D">
            <w:pPr>
              <w:spacing w:after="0" w:line="0" w:lineRule="atLeast"/>
              <w:jc w:val="center"/>
              <w:rPr>
                <w:rFonts w:ascii="Times New Roman" w:eastAsia="Calibri" w:hAnsi="Times New Roman" w:cs="Times New Roman"/>
                <w:b/>
                <w:color w:val="000000"/>
                <w:lang w:eastAsia="en-US"/>
              </w:rPr>
            </w:pPr>
            <w:r w:rsidRPr="001E7702">
              <w:rPr>
                <w:rFonts w:ascii="Times New Roman" w:eastAsia="Calibri" w:hAnsi="Times New Roman" w:cs="Times New Roman"/>
                <w:b/>
                <w:color w:val="000000"/>
                <w:lang w:eastAsia="en-US"/>
              </w:rPr>
              <w:t xml:space="preserve">№ </w:t>
            </w:r>
            <w:proofErr w:type="gramStart"/>
            <w:r w:rsidRPr="001E7702">
              <w:rPr>
                <w:rFonts w:ascii="Times New Roman" w:eastAsia="Calibri" w:hAnsi="Times New Roman" w:cs="Times New Roman"/>
                <w:b/>
                <w:color w:val="000000"/>
                <w:lang w:eastAsia="en-US"/>
              </w:rPr>
              <w:t>п</w:t>
            </w:r>
            <w:proofErr w:type="gramEnd"/>
            <w:r w:rsidRPr="001E7702">
              <w:rPr>
                <w:rFonts w:ascii="Times New Roman" w:eastAsia="Calibri" w:hAnsi="Times New Roman" w:cs="Times New Roman"/>
                <w:b/>
                <w:color w:val="000000"/>
                <w:lang w:eastAsia="en-US"/>
              </w:rPr>
              <w:t>/п</w:t>
            </w:r>
          </w:p>
        </w:tc>
        <w:tc>
          <w:tcPr>
            <w:tcW w:w="31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54D" w:rsidRPr="001E7702" w:rsidRDefault="0088254D" w:rsidP="0088254D">
            <w:pPr>
              <w:spacing w:after="0" w:line="0" w:lineRule="atLeast"/>
              <w:jc w:val="center"/>
              <w:rPr>
                <w:rFonts w:ascii="Times New Roman" w:eastAsia="Calibri" w:hAnsi="Times New Roman" w:cs="Times New Roman"/>
                <w:b/>
                <w:color w:val="000000"/>
                <w:lang w:eastAsia="en-US"/>
              </w:rPr>
            </w:pPr>
            <w:r w:rsidRPr="001E7702">
              <w:rPr>
                <w:rFonts w:ascii="Times New Roman" w:eastAsia="Calibri" w:hAnsi="Times New Roman" w:cs="Times New Roman"/>
                <w:b/>
                <w:color w:val="000000"/>
                <w:lang w:eastAsia="en-US"/>
              </w:rPr>
              <w:t>Объект</w:t>
            </w:r>
          </w:p>
        </w:tc>
        <w:tc>
          <w:tcPr>
            <w:tcW w:w="3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54D" w:rsidRPr="001E7702" w:rsidRDefault="0088254D" w:rsidP="0088254D">
            <w:pPr>
              <w:spacing w:after="0" w:line="0" w:lineRule="atLeast"/>
              <w:jc w:val="center"/>
              <w:rPr>
                <w:rFonts w:ascii="Times New Roman" w:eastAsia="Calibri" w:hAnsi="Times New Roman" w:cs="Times New Roman"/>
                <w:b/>
                <w:color w:val="000000"/>
                <w:lang w:eastAsia="en-US"/>
              </w:rPr>
            </w:pPr>
            <w:r w:rsidRPr="001E7702">
              <w:rPr>
                <w:rFonts w:ascii="Times New Roman" w:eastAsia="Calibri" w:hAnsi="Times New Roman" w:cs="Times New Roman"/>
                <w:b/>
                <w:color w:val="000000"/>
                <w:lang w:eastAsia="en-US"/>
              </w:rPr>
              <w:t>Планируемые виды по благоустройству</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54D" w:rsidRPr="001E7702" w:rsidRDefault="0088254D" w:rsidP="0088254D">
            <w:pPr>
              <w:spacing w:after="0" w:line="0" w:lineRule="atLeast"/>
              <w:jc w:val="center"/>
              <w:rPr>
                <w:rFonts w:ascii="Times New Roman" w:eastAsia="Calibri" w:hAnsi="Times New Roman" w:cs="Times New Roman"/>
                <w:b/>
                <w:color w:val="000000"/>
                <w:lang w:eastAsia="en-US"/>
              </w:rPr>
            </w:pPr>
            <w:r w:rsidRPr="001E7702">
              <w:rPr>
                <w:rFonts w:ascii="Times New Roman" w:eastAsia="Calibri" w:hAnsi="Times New Roman" w:cs="Times New Roman"/>
                <w:b/>
                <w:color w:val="000000"/>
                <w:lang w:eastAsia="en-US"/>
              </w:rPr>
              <w:t xml:space="preserve">Сметная стоимость </w:t>
            </w:r>
            <w:r w:rsidRPr="001E7702">
              <w:rPr>
                <w:rFonts w:ascii="Times New Roman" w:eastAsia="Calibri" w:hAnsi="Times New Roman" w:cs="Times New Roman"/>
                <w:b/>
                <w:color w:val="000000"/>
                <w:lang w:eastAsia="en-US"/>
              </w:rPr>
              <w:br/>
              <w:t>(руб.)</w:t>
            </w:r>
          </w:p>
        </w:tc>
      </w:tr>
      <w:tr w:rsidR="0088254D" w:rsidRPr="0088254D" w:rsidTr="00F30D24">
        <w:trPr>
          <w:trHeight w:val="729"/>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88254D" w:rsidRPr="0088254D" w:rsidRDefault="0088254D" w:rsidP="0088254D">
            <w:pPr>
              <w:spacing w:after="0" w:line="0" w:lineRule="atLeast"/>
              <w:rPr>
                <w:rFonts w:ascii="Times New Roman" w:eastAsia="Calibri" w:hAnsi="Times New Roman" w:cs="Times New Roman"/>
                <w:color w:val="000000"/>
                <w:lang w:eastAsia="en-US"/>
              </w:rPr>
            </w:pPr>
          </w:p>
        </w:tc>
        <w:tc>
          <w:tcPr>
            <w:tcW w:w="3139" w:type="dxa"/>
            <w:gridSpan w:val="2"/>
            <w:vMerge/>
            <w:tcBorders>
              <w:top w:val="single" w:sz="4" w:space="0" w:color="auto"/>
              <w:left w:val="single" w:sz="4" w:space="0" w:color="auto"/>
              <w:bottom w:val="single" w:sz="4" w:space="0" w:color="auto"/>
              <w:right w:val="single" w:sz="4" w:space="0" w:color="auto"/>
            </w:tcBorders>
            <w:vAlign w:val="center"/>
            <w:hideMark/>
          </w:tcPr>
          <w:p w:rsidR="0088254D" w:rsidRPr="0088254D" w:rsidRDefault="0088254D" w:rsidP="0088254D">
            <w:pPr>
              <w:spacing w:after="0" w:line="0" w:lineRule="atLeast"/>
              <w:rPr>
                <w:rFonts w:ascii="Times New Roman" w:eastAsia="Calibri" w:hAnsi="Times New Roman" w:cs="Times New Roman"/>
                <w:color w:val="000000"/>
                <w:lang w:eastAsia="en-US"/>
              </w:rPr>
            </w:pPr>
          </w:p>
        </w:tc>
        <w:tc>
          <w:tcPr>
            <w:tcW w:w="3526" w:type="dxa"/>
            <w:gridSpan w:val="2"/>
            <w:vMerge/>
            <w:tcBorders>
              <w:top w:val="single" w:sz="4" w:space="0" w:color="auto"/>
              <w:left w:val="single" w:sz="4" w:space="0" w:color="auto"/>
              <w:bottom w:val="single" w:sz="4" w:space="0" w:color="auto"/>
              <w:right w:val="single" w:sz="4" w:space="0" w:color="auto"/>
            </w:tcBorders>
            <w:vAlign w:val="center"/>
            <w:hideMark/>
          </w:tcPr>
          <w:p w:rsidR="0088254D" w:rsidRPr="0088254D" w:rsidRDefault="0088254D" w:rsidP="0088254D">
            <w:pPr>
              <w:spacing w:after="0" w:line="0" w:lineRule="atLeast"/>
              <w:rPr>
                <w:rFonts w:ascii="Times New Roman" w:eastAsia="Calibri" w:hAnsi="Times New Roman" w:cs="Times New Roman"/>
                <w:color w:val="000000"/>
                <w:lang w:eastAsia="en-US"/>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88254D" w:rsidRPr="0088254D" w:rsidRDefault="0088254D" w:rsidP="0088254D">
            <w:pPr>
              <w:spacing w:after="0" w:line="0" w:lineRule="atLeast"/>
              <w:rPr>
                <w:rFonts w:ascii="Times New Roman" w:eastAsia="Calibri" w:hAnsi="Times New Roman" w:cs="Times New Roman"/>
                <w:color w:val="000000"/>
                <w:lang w:eastAsia="en-US"/>
              </w:rPr>
            </w:pPr>
          </w:p>
        </w:tc>
      </w:tr>
      <w:tr w:rsidR="0088254D" w:rsidRPr="0088254D" w:rsidTr="00F30D24">
        <w:trPr>
          <w:trHeight w:val="1763"/>
          <w:jc w:val="center"/>
        </w:trPr>
        <w:tc>
          <w:tcPr>
            <w:tcW w:w="531" w:type="dxa"/>
            <w:tcBorders>
              <w:top w:val="nil"/>
              <w:left w:val="single" w:sz="4" w:space="0" w:color="auto"/>
              <w:bottom w:val="single" w:sz="4" w:space="0" w:color="000000"/>
              <w:right w:val="single" w:sz="4" w:space="0" w:color="auto"/>
            </w:tcBorders>
            <w:shd w:val="clear" w:color="auto" w:fill="auto"/>
            <w:noWrap/>
            <w:vAlign w:val="center"/>
            <w:hideMark/>
          </w:tcPr>
          <w:p w:rsidR="0088254D" w:rsidRPr="0088254D" w:rsidRDefault="0088254D" w:rsidP="0088254D">
            <w:pPr>
              <w:spacing w:after="0" w:line="0" w:lineRule="atLeast"/>
              <w:jc w:val="center"/>
              <w:rPr>
                <w:rFonts w:ascii="Times New Roman" w:eastAsia="Calibri" w:hAnsi="Times New Roman" w:cs="Times New Roman"/>
                <w:color w:val="000000"/>
                <w:lang w:eastAsia="en-US"/>
              </w:rPr>
            </w:pPr>
            <w:r w:rsidRPr="0088254D">
              <w:rPr>
                <w:rFonts w:ascii="Times New Roman" w:eastAsia="Calibri" w:hAnsi="Times New Roman" w:cs="Times New Roman"/>
                <w:color w:val="000000"/>
                <w:lang w:eastAsia="en-US"/>
              </w:rPr>
              <w:t>1</w:t>
            </w:r>
          </w:p>
        </w:tc>
        <w:tc>
          <w:tcPr>
            <w:tcW w:w="3139" w:type="dxa"/>
            <w:gridSpan w:val="2"/>
            <w:tcBorders>
              <w:top w:val="nil"/>
              <w:left w:val="single" w:sz="4" w:space="0" w:color="auto"/>
              <w:bottom w:val="single" w:sz="4" w:space="0" w:color="000000"/>
              <w:right w:val="single" w:sz="4" w:space="0" w:color="auto"/>
            </w:tcBorders>
            <w:shd w:val="clear" w:color="auto" w:fill="auto"/>
            <w:vAlign w:val="center"/>
            <w:hideMark/>
          </w:tcPr>
          <w:p w:rsidR="0088254D" w:rsidRPr="0088254D" w:rsidRDefault="0088254D" w:rsidP="0088254D">
            <w:pPr>
              <w:spacing w:after="0" w:line="0" w:lineRule="atLeast"/>
              <w:rPr>
                <w:rFonts w:ascii="Times New Roman" w:eastAsia="Calibri" w:hAnsi="Times New Roman" w:cs="Times New Roman"/>
                <w:color w:val="000000"/>
                <w:sz w:val="24"/>
                <w:szCs w:val="24"/>
                <w:lang w:eastAsia="en-US"/>
              </w:rPr>
            </w:pPr>
            <w:r w:rsidRPr="0088254D">
              <w:rPr>
                <w:rFonts w:ascii="Times New Roman" w:eastAsia="Calibri" w:hAnsi="Times New Roman" w:cs="Times New Roman"/>
                <w:color w:val="000000"/>
                <w:sz w:val="24"/>
                <w:szCs w:val="24"/>
                <w:lang w:eastAsia="en-US"/>
              </w:rPr>
              <w:t xml:space="preserve">Парк отдыха с. Большое Солдатское </w:t>
            </w:r>
            <w:proofErr w:type="spellStart"/>
            <w:r w:rsidRPr="0088254D">
              <w:rPr>
                <w:rFonts w:ascii="Times New Roman" w:eastAsia="Calibri" w:hAnsi="Times New Roman" w:cs="Times New Roman"/>
                <w:color w:val="000000"/>
                <w:sz w:val="24"/>
                <w:szCs w:val="24"/>
                <w:lang w:eastAsia="en-US"/>
              </w:rPr>
              <w:t>ул</w:t>
            </w:r>
            <w:proofErr w:type="gramStart"/>
            <w:r w:rsidRPr="0088254D">
              <w:rPr>
                <w:rFonts w:ascii="Times New Roman" w:eastAsia="Calibri" w:hAnsi="Times New Roman" w:cs="Times New Roman"/>
                <w:color w:val="000000"/>
                <w:sz w:val="24"/>
                <w:szCs w:val="24"/>
                <w:lang w:eastAsia="en-US"/>
              </w:rPr>
              <w:t>.Г</w:t>
            </w:r>
            <w:proofErr w:type="gramEnd"/>
            <w:r w:rsidRPr="0088254D">
              <w:rPr>
                <w:rFonts w:ascii="Times New Roman" w:eastAsia="Calibri" w:hAnsi="Times New Roman" w:cs="Times New Roman"/>
                <w:color w:val="000000"/>
                <w:sz w:val="24"/>
                <w:szCs w:val="24"/>
                <w:lang w:eastAsia="en-US"/>
              </w:rPr>
              <w:t>агарина</w:t>
            </w:r>
            <w:proofErr w:type="spellEnd"/>
          </w:p>
        </w:tc>
        <w:tc>
          <w:tcPr>
            <w:tcW w:w="3526" w:type="dxa"/>
            <w:gridSpan w:val="2"/>
            <w:tcBorders>
              <w:top w:val="single" w:sz="4" w:space="0" w:color="auto"/>
              <w:left w:val="nil"/>
              <w:bottom w:val="single" w:sz="4" w:space="0" w:color="auto"/>
              <w:right w:val="single" w:sz="4" w:space="0" w:color="auto"/>
            </w:tcBorders>
            <w:shd w:val="clear" w:color="auto" w:fill="auto"/>
            <w:vAlign w:val="center"/>
            <w:hideMark/>
          </w:tcPr>
          <w:p w:rsidR="001E7702" w:rsidRDefault="001E7702" w:rsidP="001E7702">
            <w:pPr>
              <w:spacing w:after="0" w:line="0" w:lineRule="atLeast"/>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1.Установка скамеек, урн.</w:t>
            </w:r>
            <w:r w:rsidR="0088254D" w:rsidRPr="0088254D">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2.Вырубка деревьев.</w:t>
            </w:r>
            <w:r w:rsidR="0088254D" w:rsidRPr="0088254D">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3.Асфальтирование дорожек.</w:t>
            </w:r>
            <w:r w:rsidR="0088254D" w:rsidRPr="0088254D">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4.Разбивка цветника.</w:t>
            </w:r>
            <w:r w:rsidR="0088254D" w:rsidRPr="0088254D">
              <w:rPr>
                <w:rFonts w:ascii="Times New Roman" w:eastAsia="Calibri" w:hAnsi="Times New Roman" w:cs="Times New Roman"/>
                <w:color w:val="000000"/>
                <w:sz w:val="24"/>
                <w:szCs w:val="24"/>
                <w:lang w:eastAsia="en-US"/>
              </w:rPr>
              <w:t xml:space="preserve"> </w:t>
            </w:r>
          </w:p>
          <w:p w:rsidR="0088254D" w:rsidRPr="0088254D" w:rsidRDefault="001E7702" w:rsidP="001E7702">
            <w:pPr>
              <w:spacing w:after="0" w:line="0" w:lineRule="atLeast"/>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5.У</w:t>
            </w:r>
            <w:r w:rsidR="0088254D" w:rsidRPr="0088254D">
              <w:rPr>
                <w:rFonts w:ascii="Times New Roman" w:eastAsia="Calibri" w:hAnsi="Times New Roman" w:cs="Times New Roman"/>
                <w:color w:val="000000"/>
                <w:sz w:val="24"/>
                <w:szCs w:val="24"/>
                <w:lang w:eastAsia="en-US"/>
              </w:rPr>
              <w:t>становка уличной беседки</w:t>
            </w:r>
          </w:p>
        </w:tc>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8254D" w:rsidRPr="001E7702" w:rsidRDefault="00815DC5" w:rsidP="0088254D">
            <w:pPr>
              <w:spacing w:after="0" w:line="0" w:lineRule="atLeast"/>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310000</w:t>
            </w:r>
            <w:r w:rsidR="0088254D" w:rsidRPr="001E7702">
              <w:rPr>
                <w:rFonts w:ascii="Times New Roman" w:eastAsia="Calibri" w:hAnsi="Times New Roman" w:cs="Times New Roman"/>
                <w:b/>
                <w:bCs/>
                <w:color w:val="000000"/>
                <w:lang w:eastAsia="en-US"/>
              </w:rPr>
              <w:t>,00</w:t>
            </w:r>
          </w:p>
        </w:tc>
      </w:tr>
      <w:tr w:rsidR="0088254D" w:rsidRPr="0088254D" w:rsidTr="00F30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41"/>
          <w:jc w:val="center"/>
        </w:trPr>
        <w:tc>
          <w:tcPr>
            <w:tcW w:w="537" w:type="dxa"/>
            <w:gridSpan w:val="2"/>
          </w:tcPr>
          <w:p w:rsidR="0088254D" w:rsidRPr="0088254D" w:rsidRDefault="0088254D" w:rsidP="0088254D">
            <w:pPr>
              <w:spacing w:after="0" w:line="0" w:lineRule="atLeast"/>
              <w:rPr>
                <w:rFonts w:ascii="Times New Roman" w:eastAsiaTheme="minorHAnsi" w:hAnsi="Times New Roman" w:cs="Times New Roman"/>
                <w:sz w:val="24"/>
                <w:szCs w:val="24"/>
                <w:lang w:eastAsia="en-US"/>
              </w:rPr>
            </w:pPr>
          </w:p>
          <w:p w:rsidR="0088254D" w:rsidRPr="0088254D" w:rsidRDefault="0088254D" w:rsidP="0088254D">
            <w:pPr>
              <w:spacing w:after="0" w:line="0" w:lineRule="atLeast"/>
              <w:rPr>
                <w:rFonts w:ascii="Times New Roman" w:eastAsiaTheme="minorHAnsi" w:hAnsi="Times New Roman" w:cs="Times New Roman"/>
                <w:sz w:val="24"/>
                <w:szCs w:val="24"/>
                <w:lang w:eastAsia="en-US"/>
              </w:rPr>
            </w:pPr>
          </w:p>
          <w:p w:rsidR="0088254D" w:rsidRPr="0088254D" w:rsidRDefault="0088254D" w:rsidP="0088254D">
            <w:pPr>
              <w:spacing w:after="0" w:line="0" w:lineRule="atLeast"/>
              <w:jc w:val="center"/>
              <w:rPr>
                <w:rFonts w:ascii="Times New Roman" w:eastAsiaTheme="minorHAnsi" w:hAnsi="Times New Roman" w:cs="Times New Roman"/>
                <w:sz w:val="24"/>
                <w:szCs w:val="24"/>
                <w:lang w:eastAsia="en-US"/>
              </w:rPr>
            </w:pPr>
            <w:r w:rsidRPr="0088254D">
              <w:rPr>
                <w:rFonts w:ascii="Times New Roman" w:eastAsiaTheme="minorHAnsi" w:hAnsi="Times New Roman" w:cs="Times New Roman"/>
                <w:sz w:val="24"/>
                <w:szCs w:val="24"/>
                <w:lang w:eastAsia="en-US"/>
              </w:rPr>
              <w:t>2</w:t>
            </w:r>
          </w:p>
        </w:tc>
        <w:tc>
          <w:tcPr>
            <w:tcW w:w="3133" w:type="dxa"/>
          </w:tcPr>
          <w:p w:rsidR="0088254D" w:rsidRPr="0088254D" w:rsidRDefault="0088254D" w:rsidP="0088254D">
            <w:pPr>
              <w:spacing w:after="0" w:line="0" w:lineRule="atLeast"/>
              <w:rPr>
                <w:rFonts w:ascii="Times New Roman" w:eastAsiaTheme="minorHAnsi" w:hAnsi="Times New Roman" w:cs="Times New Roman"/>
                <w:sz w:val="24"/>
                <w:szCs w:val="24"/>
                <w:lang w:eastAsia="en-US"/>
              </w:rPr>
            </w:pPr>
          </w:p>
          <w:p w:rsidR="0088254D" w:rsidRPr="0088254D" w:rsidRDefault="0088254D" w:rsidP="0088254D">
            <w:pPr>
              <w:spacing w:after="0" w:line="0" w:lineRule="atLeast"/>
              <w:rPr>
                <w:rFonts w:ascii="Times New Roman" w:eastAsiaTheme="minorHAnsi" w:hAnsi="Times New Roman" w:cs="Times New Roman"/>
                <w:sz w:val="24"/>
                <w:szCs w:val="24"/>
                <w:lang w:eastAsia="en-US"/>
              </w:rPr>
            </w:pPr>
          </w:p>
          <w:p w:rsidR="0088254D" w:rsidRPr="0088254D" w:rsidRDefault="0088254D" w:rsidP="0088254D">
            <w:pPr>
              <w:spacing w:after="0" w:line="0" w:lineRule="atLeast"/>
              <w:rPr>
                <w:rFonts w:ascii="Times New Roman" w:eastAsiaTheme="minorHAnsi" w:hAnsi="Times New Roman" w:cs="Times New Roman"/>
                <w:sz w:val="24"/>
                <w:szCs w:val="24"/>
                <w:lang w:eastAsia="en-US"/>
              </w:rPr>
            </w:pPr>
            <w:r w:rsidRPr="0088254D">
              <w:rPr>
                <w:rFonts w:ascii="Times New Roman" w:eastAsiaTheme="minorHAnsi" w:hAnsi="Times New Roman" w:cs="Times New Roman"/>
                <w:sz w:val="24"/>
                <w:szCs w:val="24"/>
                <w:lang w:eastAsia="en-US"/>
              </w:rPr>
              <w:t xml:space="preserve">Парк победы </w:t>
            </w:r>
            <w:proofErr w:type="spellStart"/>
            <w:r w:rsidRPr="0088254D">
              <w:rPr>
                <w:rFonts w:ascii="Times New Roman" w:eastAsiaTheme="minorHAnsi" w:hAnsi="Times New Roman" w:cs="Times New Roman"/>
                <w:sz w:val="24"/>
                <w:szCs w:val="24"/>
                <w:lang w:eastAsia="en-US"/>
              </w:rPr>
              <w:t>с</w:t>
            </w:r>
            <w:proofErr w:type="gramStart"/>
            <w:r w:rsidRPr="0088254D">
              <w:rPr>
                <w:rFonts w:ascii="Times New Roman" w:eastAsiaTheme="minorHAnsi" w:hAnsi="Times New Roman" w:cs="Times New Roman"/>
                <w:sz w:val="24"/>
                <w:szCs w:val="24"/>
                <w:lang w:eastAsia="en-US"/>
              </w:rPr>
              <w:t>.Б</w:t>
            </w:r>
            <w:proofErr w:type="gramEnd"/>
            <w:r w:rsidRPr="0088254D">
              <w:rPr>
                <w:rFonts w:ascii="Times New Roman" w:eastAsiaTheme="minorHAnsi" w:hAnsi="Times New Roman" w:cs="Times New Roman"/>
                <w:sz w:val="24"/>
                <w:szCs w:val="24"/>
                <w:lang w:eastAsia="en-US"/>
              </w:rPr>
              <w:t>ольшое</w:t>
            </w:r>
            <w:proofErr w:type="spellEnd"/>
            <w:r w:rsidRPr="0088254D">
              <w:rPr>
                <w:rFonts w:ascii="Times New Roman" w:eastAsiaTheme="minorHAnsi" w:hAnsi="Times New Roman" w:cs="Times New Roman"/>
                <w:sz w:val="24"/>
                <w:szCs w:val="24"/>
                <w:lang w:eastAsia="en-US"/>
              </w:rPr>
              <w:t xml:space="preserve"> Солдатское </w:t>
            </w:r>
            <w:proofErr w:type="spellStart"/>
            <w:r w:rsidRPr="0088254D">
              <w:rPr>
                <w:rFonts w:ascii="Times New Roman" w:eastAsiaTheme="minorHAnsi" w:hAnsi="Times New Roman" w:cs="Times New Roman"/>
                <w:sz w:val="24"/>
                <w:szCs w:val="24"/>
                <w:lang w:eastAsia="en-US"/>
              </w:rPr>
              <w:t>ул.Советская</w:t>
            </w:r>
            <w:proofErr w:type="spellEnd"/>
          </w:p>
        </w:tc>
        <w:tc>
          <w:tcPr>
            <w:tcW w:w="3513" w:type="dxa"/>
          </w:tcPr>
          <w:p w:rsidR="0088254D" w:rsidRPr="004D3586" w:rsidRDefault="001E7702" w:rsidP="004D3586">
            <w:pPr>
              <w:spacing w:after="0" w:line="0" w:lineRule="atLeast"/>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88254D" w:rsidRPr="0088254D">
              <w:rPr>
                <w:rFonts w:ascii="Times New Roman" w:eastAsiaTheme="minorHAnsi" w:hAnsi="Times New Roman" w:cs="Times New Roman"/>
                <w:sz w:val="24"/>
                <w:szCs w:val="24"/>
                <w:lang w:eastAsia="en-US"/>
              </w:rPr>
              <w:t>Убрать высокорослые деревья</w:t>
            </w:r>
          </w:p>
          <w:p w:rsidR="004D3586" w:rsidRPr="001518C2" w:rsidRDefault="004D3586" w:rsidP="004D3586">
            <w:pPr>
              <w:spacing w:after="0" w:line="240" w:lineRule="auto"/>
              <w:jc w:val="both"/>
              <w:rPr>
                <w:rFonts w:ascii="Times New Roman" w:eastAsia="Times New Roman" w:hAnsi="Times New Roman" w:cs="Times New Roman"/>
                <w:sz w:val="24"/>
                <w:szCs w:val="24"/>
              </w:rPr>
            </w:pPr>
            <w:r w:rsidRPr="001518C2">
              <w:rPr>
                <w:rFonts w:ascii="Times New Roman" w:eastAsia="Times New Roman" w:hAnsi="Times New Roman" w:cs="Times New Roman"/>
                <w:sz w:val="24"/>
                <w:szCs w:val="24"/>
              </w:rPr>
              <w:t xml:space="preserve">2.Озеленение </w:t>
            </w:r>
            <w:proofErr w:type="gramStart"/>
            <w:r w:rsidRPr="001518C2">
              <w:rPr>
                <w:rFonts w:ascii="Times New Roman" w:eastAsia="Times New Roman" w:hAnsi="Times New Roman" w:cs="Times New Roman"/>
                <w:sz w:val="24"/>
                <w:szCs w:val="24"/>
              </w:rPr>
              <w:t>общественных</w:t>
            </w:r>
            <w:proofErr w:type="gramEnd"/>
            <w:r w:rsidRPr="001518C2">
              <w:rPr>
                <w:rFonts w:ascii="Times New Roman" w:eastAsia="Times New Roman" w:hAnsi="Times New Roman" w:cs="Times New Roman"/>
                <w:sz w:val="24"/>
                <w:szCs w:val="24"/>
              </w:rPr>
              <w:t xml:space="preserve"> территории.</w:t>
            </w:r>
          </w:p>
          <w:p w:rsidR="004D3586" w:rsidRPr="001518C2" w:rsidRDefault="004D3586" w:rsidP="004D35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518C2">
              <w:rPr>
                <w:rFonts w:ascii="Times New Roman" w:eastAsia="Times New Roman" w:hAnsi="Times New Roman" w:cs="Times New Roman"/>
                <w:sz w:val="24"/>
                <w:szCs w:val="24"/>
              </w:rPr>
              <w:t>.Организация освещения.</w:t>
            </w:r>
          </w:p>
          <w:p w:rsidR="004D3586" w:rsidRDefault="004D3586" w:rsidP="004D35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18C2">
              <w:rPr>
                <w:rFonts w:ascii="Times New Roman" w:eastAsia="Times New Roman" w:hAnsi="Times New Roman" w:cs="Times New Roman"/>
                <w:sz w:val="24"/>
                <w:szCs w:val="24"/>
              </w:rPr>
              <w:t>.Установка скамеек, урн.</w:t>
            </w:r>
          </w:p>
          <w:p w:rsidR="004D3586" w:rsidRDefault="001E7702" w:rsidP="004D3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5.Установка детской площадки</w:t>
            </w:r>
          </w:p>
          <w:p w:rsidR="004D3586" w:rsidRDefault="00815DC5" w:rsidP="001E7702">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6.Установка фонтана</w:t>
            </w:r>
          </w:p>
          <w:p w:rsidR="004B4453" w:rsidRPr="0088254D" w:rsidRDefault="004B4453" w:rsidP="001E7702">
            <w:pPr>
              <w:spacing w:after="0" w:line="0" w:lineRule="atLeast"/>
              <w:rPr>
                <w:rFonts w:ascii="Times New Roman" w:eastAsiaTheme="minorHAnsi" w:hAnsi="Times New Roman" w:cs="Times New Roman"/>
                <w:sz w:val="24"/>
                <w:szCs w:val="24"/>
                <w:lang w:val="en-US" w:eastAsia="en-US"/>
              </w:rPr>
            </w:pPr>
            <w:r>
              <w:rPr>
                <w:rFonts w:ascii="Times New Roman" w:eastAsia="Times New Roman" w:hAnsi="Times New Roman" w:cs="Times New Roman"/>
                <w:sz w:val="24"/>
                <w:szCs w:val="24"/>
              </w:rPr>
              <w:t>7. Установка беседки</w:t>
            </w:r>
          </w:p>
        </w:tc>
        <w:tc>
          <w:tcPr>
            <w:tcW w:w="1448" w:type="dxa"/>
            <w:gridSpan w:val="2"/>
          </w:tcPr>
          <w:p w:rsidR="0088254D" w:rsidRPr="001E7702" w:rsidRDefault="0088254D" w:rsidP="0088254D">
            <w:pPr>
              <w:spacing w:after="0" w:line="0" w:lineRule="atLeast"/>
              <w:rPr>
                <w:rFonts w:ascii="Times New Roman" w:eastAsiaTheme="minorHAnsi" w:hAnsi="Times New Roman" w:cs="Times New Roman"/>
                <w:b/>
                <w:sz w:val="24"/>
                <w:szCs w:val="24"/>
                <w:lang w:eastAsia="en-US"/>
              </w:rPr>
            </w:pPr>
          </w:p>
          <w:p w:rsidR="0088254D" w:rsidRPr="001E7702" w:rsidRDefault="0088254D" w:rsidP="0088254D">
            <w:pPr>
              <w:spacing w:after="0" w:line="0" w:lineRule="atLeast"/>
              <w:rPr>
                <w:rFonts w:ascii="Times New Roman" w:eastAsiaTheme="minorHAnsi" w:hAnsi="Times New Roman" w:cs="Times New Roman"/>
                <w:b/>
                <w:sz w:val="24"/>
                <w:szCs w:val="24"/>
                <w:lang w:eastAsia="en-US"/>
              </w:rPr>
            </w:pPr>
          </w:p>
          <w:p w:rsidR="0088254D" w:rsidRPr="001E7702" w:rsidRDefault="00815DC5" w:rsidP="0088254D">
            <w:pPr>
              <w:spacing w:after="0" w:line="0" w:lineRule="atLeast"/>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700</w:t>
            </w:r>
            <w:r w:rsidR="0088254D" w:rsidRPr="001E7702">
              <w:rPr>
                <w:rFonts w:ascii="Times New Roman" w:eastAsiaTheme="minorHAnsi" w:hAnsi="Times New Roman" w:cs="Times New Roman"/>
                <w:b/>
                <w:sz w:val="24"/>
                <w:szCs w:val="24"/>
                <w:lang w:eastAsia="en-US"/>
              </w:rPr>
              <w:t>000,00</w:t>
            </w:r>
          </w:p>
        </w:tc>
      </w:tr>
      <w:tr w:rsidR="0088254D" w:rsidRPr="0088254D" w:rsidTr="00F30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25"/>
          <w:jc w:val="center"/>
        </w:trPr>
        <w:tc>
          <w:tcPr>
            <w:tcW w:w="537" w:type="dxa"/>
            <w:gridSpan w:val="2"/>
          </w:tcPr>
          <w:p w:rsidR="0088254D" w:rsidRPr="0088254D" w:rsidRDefault="0088254D" w:rsidP="0088254D">
            <w:pPr>
              <w:spacing w:after="0" w:line="0" w:lineRule="atLeast"/>
              <w:rPr>
                <w:rFonts w:ascii="Times New Roman" w:eastAsiaTheme="minorHAnsi" w:hAnsi="Times New Roman" w:cs="Times New Roman"/>
                <w:sz w:val="24"/>
                <w:szCs w:val="24"/>
                <w:lang w:eastAsia="en-US"/>
              </w:rPr>
            </w:pPr>
          </w:p>
          <w:p w:rsidR="0088254D" w:rsidRPr="0088254D" w:rsidRDefault="0088254D" w:rsidP="001E7702">
            <w:pPr>
              <w:spacing w:after="0" w:line="0" w:lineRule="atLeast"/>
              <w:rPr>
                <w:rFonts w:ascii="Times New Roman" w:eastAsiaTheme="minorHAnsi" w:hAnsi="Times New Roman" w:cs="Times New Roman"/>
                <w:sz w:val="24"/>
                <w:szCs w:val="24"/>
                <w:lang w:eastAsia="en-US"/>
              </w:rPr>
            </w:pPr>
            <w:r w:rsidRPr="0088254D">
              <w:rPr>
                <w:rFonts w:ascii="Times New Roman" w:eastAsiaTheme="minorHAnsi" w:hAnsi="Times New Roman" w:cs="Times New Roman"/>
                <w:sz w:val="24"/>
                <w:szCs w:val="24"/>
                <w:lang w:eastAsia="en-US"/>
              </w:rPr>
              <w:t>3</w:t>
            </w:r>
          </w:p>
        </w:tc>
        <w:tc>
          <w:tcPr>
            <w:tcW w:w="3133" w:type="dxa"/>
          </w:tcPr>
          <w:p w:rsidR="0088254D" w:rsidRPr="0088254D" w:rsidRDefault="0088254D" w:rsidP="0088254D">
            <w:pPr>
              <w:spacing w:after="0" w:line="0" w:lineRule="atLeast"/>
              <w:jc w:val="center"/>
              <w:rPr>
                <w:rFonts w:ascii="Times New Roman" w:eastAsiaTheme="minorHAnsi" w:hAnsi="Times New Roman" w:cs="Times New Roman"/>
                <w:sz w:val="24"/>
                <w:szCs w:val="24"/>
                <w:lang w:eastAsia="en-US"/>
              </w:rPr>
            </w:pPr>
          </w:p>
          <w:p w:rsidR="0088254D" w:rsidRPr="0088254D" w:rsidRDefault="0088254D" w:rsidP="001E7702">
            <w:pPr>
              <w:spacing w:after="0" w:line="0" w:lineRule="atLeast"/>
              <w:jc w:val="both"/>
              <w:rPr>
                <w:rFonts w:ascii="Times New Roman" w:eastAsiaTheme="minorHAnsi" w:hAnsi="Times New Roman" w:cs="Times New Roman"/>
                <w:sz w:val="24"/>
                <w:szCs w:val="24"/>
                <w:lang w:eastAsia="en-US"/>
              </w:rPr>
            </w:pPr>
            <w:r w:rsidRPr="0088254D">
              <w:rPr>
                <w:rFonts w:ascii="Times New Roman" w:eastAsiaTheme="minorHAnsi" w:hAnsi="Times New Roman" w:cs="Times New Roman"/>
                <w:sz w:val="24"/>
                <w:szCs w:val="24"/>
                <w:lang w:eastAsia="en-US"/>
              </w:rPr>
              <w:t xml:space="preserve">Парк «Спутник» </w:t>
            </w:r>
            <w:proofErr w:type="spellStart"/>
            <w:r w:rsidRPr="0088254D">
              <w:rPr>
                <w:rFonts w:ascii="Times New Roman" w:eastAsiaTheme="minorHAnsi" w:hAnsi="Times New Roman" w:cs="Times New Roman"/>
                <w:sz w:val="24"/>
                <w:szCs w:val="24"/>
                <w:lang w:eastAsia="en-US"/>
              </w:rPr>
              <w:t>с</w:t>
            </w:r>
            <w:proofErr w:type="gramStart"/>
            <w:r w:rsidRPr="0088254D">
              <w:rPr>
                <w:rFonts w:ascii="Times New Roman" w:eastAsiaTheme="minorHAnsi" w:hAnsi="Times New Roman" w:cs="Times New Roman"/>
                <w:sz w:val="24"/>
                <w:szCs w:val="24"/>
                <w:lang w:eastAsia="en-US"/>
              </w:rPr>
              <w:t>.Б</w:t>
            </w:r>
            <w:proofErr w:type="gramEnd"/>
            <w:r w:rsidRPr="0088254D">
              <w:rPr>
                <w:rFonts w:ascii="Times New Roman" w:eastAsiaTheme="minorHAnsi" w:hAnsi="Times New Roman" w:cs="Times New Roman"/>
                <w:sz w:val="24"/>
                <w:szCs w:val="24"/>
                <w:lang w:eastAsia="en-US"/>
              </w:rPr>
              <w:t>ольшое</w:t>
            </w:r>
            <w:proofErr w:type="spellEnd"/>
            <w:r w:rsidRPr="0088254D">
              <w:rPr>
                <w:rFonts w:ascii="Times New Roman" w:eastAsiaTheme="minorHAnsi" w:hAnsi="Times New Roman" w:cs="Times New Roman"/>
                <w:sz w:val="24"/>
                <w:szCs w:val="24"/>
                <w:lang w:eastAsia="en-US"/>
              </w:rPr>
              <w:t xml:space="preserve"> Солдатское </w:t>
            </w:r>
            <w:proofErr w:type="spellStart"/>
            <w:r w:rsidRPr="0088254D">
              <w:rPr>
                <w:rFonts w:ascii="Times New Roman" w:eastAsiaTheme="minorHAnsi" w:hAnsi="Times New Roman" w:cs="Times New Roman"/>
                <w:sz w:val="24"/>
                <w:szCs w:val="24"/>
                <w:lang w:eastAsia="en-US"/>
              </w:rPr>
              <w:t>ул.Кооперативная</w:t>
            </w:r>
            <w:proofErr w:type="spellEnd"/>
            <w:r w:rsidRPr="0088254D">
              <w:rPr>
                <w:rFonts w:ascii="Times New Roman" w:eastAsiaTheme="minorHAnsi" w:hAnsi="Times New Roman" w:cs="Times New Roman"/>
                <w:sz w:val="24"/>
                <w:szCs w:val="24"/>
                <w:lang w:eastAsia="en-US"/>
              </w:rPr>
              <w:t>, 136</w:t>
            </w:r>
          </w:p>
        </w:tc>
        <w:tc>
          <w:tcPr>
            <w:tcW w:w="3513" w:type="dxa"/>
          </w:tcPr>
          <w:p w:rsidR="0088254D" w:rsidRPr="0088254D" w:rsidRDefault="0088254D" w:rsidP="0088254D">
            <w:pPr>
              <w:spacing w:after="0" w:line="0" w:lineRule="atLeast"/>
              <w:jc w:val="center"/>
              <w:rPr>
                <w:rFonts w:ascii="Times New Roman" w:eastAsiaTheme="minorHAnsi" w:hAnsi="Times New Roman" w:cs="Times New Roman"/>
                <w:sz w:val="24"/>
                <w:szCs w:val="24"/>
                <w:lang w:eastAsia="en-US"/>
              </w:rPr>
            </w:pPr>
          </w:p>
          <w:p w:rsidR="001E7702" w:rsidRDefault="001E7702" w:rsidP="001E7702">
            <w:pPr>
              <w:spacing w:after="0" w:line="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1.Убрать высокорослые деревья.</w:t>
            </w:r>
          </w:p>
          <w:p w:rsidR="0088254D" w:rsidRDefault="001E7702" w:rsidP="001E7702">
            <w:pPr>
              <w:spacing w:after="0" w:line="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2.Установка освещения.</w:t>
            </w:r>
            <w:r w:rsidR="0088254D" w:rsidRPr="0088254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3.Установка </w:t>
            </w:r>
            <w:r w:rsidR="0088254D" w:rsidRPr="0088254D">
              <w:rPr>
                <w:rFonts w:ascii="Times New Roman" w:eastAsiaTheme="minorHAnsi" w:hAnsi="Times New Roman" w:cs="Times New Roman"/>
                <w:sz w:val="24"/>
                <w:szCs w:val="24"/>
                <w:lang w:eastAsia="en-US"/>
              </w:rPr>
              <w:t>скамеек, урн</w:t>
            </w:r>
            <w:r>
              <w:rPr>
                <w:rFonts w:ascii="Times New Roman" w:eastAsiaTheme="minorHAnsi" w:hAnsi="Times New Roman" w:cs="Times New Roman"/>
                <w:sz w:val="24"/>
                <w:szCs w:val="24"/>
                <w:lang w:eastAsia="en-US"/>
              </w:rPr>
              <w:t>.</w:t>
            </w:r>
          </w:p>
          <w:p w:rsidR="00815DC5" w:rsidRDefault="00815DC5" w:rsidP="001E7702">
            <w:pPr>
              <w:spacing w:after="0" w:line="0" w:lineRule="atLeast"/>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4.</w:t>
            </w:r>
            <w:r>
              <w:rPr>
                <w:rFonts w:ascii="Times New Roman" w:eastAsia="Times New Roman" w:hAnsi="Times New Roman" w:cs="Times New Roman"/>
                <w:sz w:val="24"/>
                <w:szCs w:val="24"/>
              </w:rPr>
              <w:t xml:space="preserve"> Установка детской площадки</w:t>
            </w:r>
          </w:p>
          <w:p w:rsidR="00815DC5" w:rsidRDefault="00815DC5" w:rsidP="001E7702">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 Асфальтирование дорожек</w:t>
            </w:r>
          </w:p>
          <w:p w:rsidR="00815DC5" w:rsidRPr="0088254D" w:rsidRDefault="00815DC5" w:rsidP="001E7702">
            <w:pPr>
              <w:spacing w:after="0" w:line="0" w:lineRule="atLeast"/>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6.Установка беседки</w:t>
            </w:r>
          </w:p>
        </w:tc>
        <w:tc>
          <w:tcPr>
            <w:tcW w:w="1448" w:type="dxa"/>
            <w:gridSpan w:val="2"/>
          </w:tcPr>
          <w:p w:rsidR="0088254D" w:rsidRPr="001E7702" w:rsidRDefault="0088254D" w:rsidP="0088254D">
            <w:pPr>
              <w:spacing w:after="0" w:line="0" w:lineRule="atLeast"/>
              <w:jc w:val="center"/>
              <w:rPr>
                <w:rFonts w:ascii="Times New Roman" w:eastAsiaTheme="minorHAnsi" w:hAnsi="Times New Roman" w:cs="Times New Roman"/>
                <w:b/>
                <w:sz w:val="24"/>
                <w:szCs w:val="24"/>
                <w:lang w:eastAsia="en-US"/>
              </w:rPr>
            </w:pPr>
          </w:p>
          <w:p w:rsidR="0088254D" w:rsidRPr="001E7702" w:rsidRDefault="0088254D" w:rsidP="0088254D">
            <w:pPr>
              <w:spacing w:after="0" w:line="0" w:lineRule="atLeast"/>
              <w:jc w:val="center"/>
              <w:rPr>
                <w:rFonts w:ascii="Times New Roman" w:eastAsiaTheme="minorHAnsi" w:hAnsi="Times New Roman" w:cs="Times New Roman"/>
                <w:b/>
                <w:sz w:val="24"/>
                <w:szCs w:val="24"/>
                <w:lang w:eastAsia="en-US"/>
              </w:rPr>
            </w:pPr>
          </w:p>
          <w:p w:rsidR="0088254D" w:rsidRPr="001E7702" w:rsidRDefault="00815DC5" w:rsidP="0088254D">
            <w:pPr>
              <w:spacing w:after="0" w:line="0" w:lineRule="atLeast"/>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380000</w:t>
            </w:r>
          </w:p>
        </w:tc>
      </w:tr>
      <w:tr w:rsidR="001E7702" w:rsidRPr="0088254D" w:rsidTr="00F30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2"/>
          <w:jc w:val="center"/>
        </w:trPr>
        <w:tc>
          <w:tcPr>
            <w:tcW w:w="3670" w:type="dxa"/>
            <w:gridSpan w:val="3"/>
          </w:tcPr>
          <w:p w:rsidR="001E7702" w:rsidRPr="001E7702" w:rsidRDefault="001E7702" w:rsidP="0088254D">
            <w:pPr>
              <w:spacing w:after="0" w:line="0" w:lineRule="atLeast"/>
              <w:jc w:val="center"/>
              <w:rPr>
                <w:rFonts w:ascii="Times New Roman" w:eastAsiaTheme="minorHAnsi" w:hAnsi="Times New Roman" w:cs="Times New Roman"/>
                <w:b/>
                <w:sz w:val="24"/>
                <w:szCs w:val="24"/>
                <w:lang w:eastAsia="en-US"/>
              </w:rPr>
            </w:pPr>
            <w:r w:rsidRPr="001E7702">
              <w:rPr>
                <w:rFonts w:ascii="Times New Roman" w:eastAsiaTheme="minorHAnsi" w:hAnsi="Times New Roman" w:cs="Times New Roman"/>
                <w:b/>
                <w:sz w:val="24"/>
                <w:szCs w:val="24"/>
                <w:lang w:eastAsia="en-US"/>
              </w:rPr>
              <w:t>ИТОГО</w:t>
            </w:r>
          </w:p>
        </w:tc>
        <w:tc>
          <w:tcPr>
            <w:tcW w:w="3513" w:type="dxa"/>
          </w:tcPr>
          <w:p w:rsidR="001E7702" w:rsidRPr="0088254D" w:rsidRDefault="001E7702" w:rsidP="0088254D">
            <w:pPr>
              <w:spacing w:after="0" w:line="0" w:lineRule="atLeast"/>
              <w:jc w:val="center"/>
              <w:rPr>
                <w:rFonts w:ascii="Times New Roman" w:eastAsiaTheme="minorHAnsi" w:hAnsi="Times New Roman" w:cs="Times New Roman"/>
                <w:sz w:val="24"/>
                <w:szCs w:val="24"/>
                <w:lang w:eastAsia="en-US"/>
              </w:rPr>
            </w:pPr>
          </w:p>
        </w:tc>
        <w:tc>
          <w:tcPr>
            <w:tcW w:w="1448" w:type="dxa"/>
            <w:gridSpan w:val="2"/>
          </w:tcPr>
          <w:p w:rsidR="001E7702" w:rsidRPr="001E7702" w:rsidRDefault="00F30D24" w:rsidP="0088254D">
            <w:pPr>
              <w:spacing w:after="0" w:line="0" w:lineRule="atLeast"/>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1390000,00</w:t>
            </w:r>
          </w:p>
        </w:tc>
      </w:tr>
    </w:tbl>
    <w:p w:rsidR="001518C2" w:rsidRPr="001518C2" w:rsidRDefault="001518C2" w:rsidP="001518C2">
      <w:pPr>
        <w:shd w:val="clear" w:color="auto" w:fill="FFFFFF"/>
        <w:spacing w:line="240" w:lineRule="auto"/>
        <w:rPr>
          <w:rFonts w:ascii="yandex-sans" w:eastAsia="Times New Roman" w:hAnsi="yandex-sans" w:cs="Times New Roman"/>
          <w:color w:val="000000"/>
          <w:sz w:val="23"/>
          <w:szCs w:val="23"/>
        </w:rPr>
      </w:pPr>
      <w:r w:rsidRPr="001518C2">
        <w:rPr>
          <w:rFonts w:ascii="yandex-sans" w:eastAsia="Times New Roman" w:hAnsi="yandex-sans" w:cs="Times New Roman"/>
          <w:color w:val="000000"/>
          <w:sz w:val="23"/>
          <w:szCs w:val="23"/>
        </w:rPr>
        <w:br/>
      </w:r>
    </w:p>
    <w:p w:rsidR="00F85BEA" w:rsidRDefault="00F85BEA" w:rsidP="001518C2">
      <w:pPr>
        <w:shd w:val="clear" w:color="auto" w:fill="FFFFFF"/>
        <w:spacing w:before="100" w:beforeAutospacing="1" w:after="100" w:afterAutospacing="1" w:line="240" w:lineRule="auto"/>
        <w:rPr>
          <w:rFonts w:ascii="Arial" w:eastAsia="Times New Roman" w:hAnsi="Arial" w:cs="Arial"/>
          <w:color w:val="000000"/>
        </w:rPr>
      </w:pPr>
    </w:p>
    <w:p w:rsidR="00F85BEA" w:rsidRDefault="00F85BEA" w:rsidP="001518C2">
      <w:pPr>
        <w:shd w:val="clear" w:color="auto" w:fill="FFFFFF"/>
        <w:spacing w:before="100" w:beforeAutospacing="1" w:after="100" w:afterAutospacing="1" w:line="240" w:lineRule="auto"/>
        <w:rPr>
          <w:rFonts w:ascii="Arial" w:eastAsia="Times New Roman" w:hAnsi="Arial" w:cs="Arial"/>
          <w:color w:val="000000"/>
        </w:rPr>
      </w:pPr>
    </w:p>
    <w:p w:rsidR="00F85BEA" w:rsidRDefault="00F85BEA" w:rsidP="001518C2">
      <w:pPr>
        <w:shd w:val="clear" w:color="auto" w:fill="FFFFFF"/>
        <w:spacing w:before="100" w:beforeAutospacing="1" w:after="100" w:afterAutospacing="1" w:line="240" w:lineRule="auto"/>
        <w:rPr>
          <w:rFonts w:ascii="Arial" w:eastAsia="Times New Roman" w:hAnsi="Arial" w:cs="Arial"/>
          <w:color w:val="000000"/>
        </w:rPr>
      </w:pPr>
    </w:p>
    <w:p w:rsidR="00F85BEA" w:rsidRDefault="00F85BEA" w:rsidP="001518C2">
      <w:pPr>
        <w:shd w:val="clear" w:color="auto" w:fill="FFFFFF"/>
        <w:spacing w:before="100" w:beforeAutospacing="1" w:after="100" w:afterAutospacing="1" w:line="240" w:lineRule="auto"/>
        <w:rPr>
          <w:rFonts w:ascii="Arial" w:eastAsia="Times New Roman" w:hAnsi="Arial" w:cs="Arial"/>
          <w:color w:val="000000"/>
        </w:rPr>
      </w:pPr>
    </w:p>
    <w:p w:rsidR="00F85BEA" w:rsidRDefault="00F85BEA" w:rsidP="001518C2">
      <w:pPr>
        <w:shd w:val="clear" w:color="auto" w:fill="FFFFFF"/>
        <w:spacing w:before="100" w:beforeAutospacing="1" w:after="100" w:afterAutospacing="1" w:line="240" w:lineRule="auto"/>
        <w:rPr>
          <w:rFonts w:ascii="Arial" w:eastAsia="Times New Roman" w:hAnsi="Arial" w:cs="Arial"/>
          <w:color w:val="000000"/>
        </w:rPr>
      </w:pPr>
    </w:p>
    <w:p w:rsidR="005C36C7" w:rsidRDefault="005C36C7" w:rsidP="00F85BEA">
      <w:pPr>
        <w:shd w:val="clear" w:color="auto" w:fill="FFFFFF"/>
        <w:spacing w:after="0" w:line="240" w:lineRule="auto"/>
        <w:jc w:val="right"/>
        <w:rPr>
          <w:rFonts w:ascii="Arial" w:eastAsia="Times New Roman" w:hAnsi="Arial" w:cs="Arial"/>
          <w:color w:val="000000"/>
        </w:rPr>
      </w:pPr>
    </w:p>
    <w:p w:rsidR="00162A60" w:rsidRDefault="00162A60" w:rsidP="00C25090">
      <w:pPr>
        <w:shd w:val="clear" w:color="auto" w:fill="FFFFFF"/>
        <w:spacing w:after="0" w:line="240" w:lineRule="auto"/>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E1177F" w:rsidRDefault="00E1177F"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C46AFD" w:rsidRDefault="00C46AFD"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C46AFD" w:rsidRDefault="00C46AFD"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C46AFD" w:rsidRDefault="00C46AFD"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C46AFD" w:rsidRDefault="00C46AFD"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C46AFD" w:rsidRDefault="00C46AFD"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C46AFD" w:rsidRDefault="00C46AFD"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C46AFD" w:rsidRDefault="00C46AFD"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8024F5" w:rsidRDefault="00E1177F" w:rsidP="003A41F5">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E1177F">
        <w:rPr>
          <w:rFonts w:ascii="Times New Roman" w:eastAsia="Times New Roman" w:hAnsi="Times New Roman" w:cs="Times New Roman"/>
          <w:color w:val="4C4C4C"/>
          <w:spacing w:val="2"/>
          <w:sz w:val="28"/>
          <w:szCs w:val="28"/>
        </w:rPr>
        <w:t> </w:t>
      </w:r>
    </w:p>
    <w:p w:rsidR="008024F5" w:rsidRPr="00FE4FA4" w:rsidRDefault="008024F5" w:rsidP="008024F5">
      <w:pPr>
        <w:shd w:val="clear" w:color="auto" w:fill="FFFFFF"/>
        <w:spacing w:after="0" w:line="240" w:lineRule="auto"/>
        <w:jc w:val="right"/>
        <w:rPr>
          <w:rFonts w:ascii="Times New Roman" w:eastAsia="Times New Roman" w:hAnsi="Times New Roman" w:cs="Times New Roman"/>
          <w:color w:val="000000"/>
          <w:sz w:val="24"/>
          <w:szCs w:val="24"/>
        </w:rPr>
      </w:pPr>
      <w:r w:rsidRPr="00FE4FA4">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№2</w:t>
      </w:r>
    </w:p>
    <w:p w:rsidR="008024F5" w:rsidRPr="00FE4FA4" w:rsidRDefault="008024F5" w:rsidP="008024F5">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муниципальной программе</w:t>
      </w:r>
      <w:r w:rsidRPr="00FE4FA4">
        <w:rPr>
          <w:rFonts w:ascii="Times New Roman" w:eastAsia="Times New Roman" w:hAnsi="Times New Roman" w:cs="Times New Roman"/>
          <w:color w:val="000000"/>
          <w:sz w:val="24"/>
          <w:szCs w:val="24"/>
        </w:rPr>
        <w:t xml:space="preserve">                                                                        </w:t>
      </w:r>
    </w:p>
    <w:p w:rsidR="008024F5" w:rsidRPr="00FE4FA4" w:rsidRDefault="008024F5" w:rsidP="008024F5">
      <w:pPr>
        <w:shd w:val="clear" w:color="auto" w:fill="FFFFFF"/>
        <w:spacing w:after="0" w:line="240" w:lineRule="auto"/>
        <w:jc w:val="right"/>
        <w:rPr>
          <w:rFonts w:ascii="Times New Roman" w:eastAsia="Times New Roman" w:hAnsi="Times New Roman" w:cs="Times New Roman"/>
          <w:color w:val="000000"/>
          <w:sz w:val="24"/>
          <w:szCs w:val="24"/>
        </w:rPr>
      </w:pPr>
      <w:r w:rsidRPr="00FE4FA4">
        <w:rPr>
          <w:rFonts w:ascii="Times New Roman" w:eastAsia="Times New Roman" w:hAnsi="Times New Roman" w:cs="Times New Roman"/>
          <w:sz w:val="24"/>
          <w:szCs w:val="24"/>
        </w:rPr>
        <w:t xml:space="preserve"> </w:t>
      </w:r>
      <w:r w:rsidRPr="00FE4FA4">
        <w:rPr>
          <w:rFonts w:ascii="Times New Roman" w:eastAsia="Times New Roman" w:hAnsi="Times New Roman" w:cs="Times New Roman"/>
          <w:color w:val="000000"/>
          <w:sz w:val="24"/>
          <w:szCs w:val="24"/>
        </w:rPr>
        <w:t xml:space="preserve">«Формирование </w:t>
      </w:r>
      <w:proofErr w:type="gramStart"/>
      <w:r w:rsidRPr="00FE4FA4">
        <w:rPr>
          <w:rFonts w:ascii="Times New Roman" w:eastAsia="Times New Roman" w:hAnsi="Times New Roman" w:cs="Times New Roman"/>
          <w:color w:val="000000"/>
          <w:sz w:val="24"/>
          <w:szCs w:val="24"/>
        </w:rPr>
        <w:t>современной</w:t>
      </w:r>
      <w:proofErr w:type="gramEnd"/>
    </w:p>
    <w:p w:rsidR="008024F5" w:rsidRDefault="008024F5" w:rsidP="008024F5">
      <w:pPr>
        <w:shd w:val="clear" w:color="auto" w:fill="FFFFFF"/>
        <w:spacing w:after="0" w:line="240" w:lineRule="auto"/>
        <w:jc w:val="right"/>
        <w:rPr>
          <w:rFonts w:ascii="Times New Roman" w:eastAsia="Times New Roman" w:hAnsi="Times New Roman" w:cs="Times New Roman"/>
          <w:color w:val="000000"/>
          <w:sz w:val="24"/>
          <w:szCs w:val="24"/>
        </w:rPr>
      </w:pPr>
      <w:r w:rsidRPr="00FE4FA4">
        <w:rPr>
          <w:rFonts w:ascii="Times New Roman" w:eastAsia="Times New Roman" w:hAnsi="Times New Roman" w:cs="Times New Roman"/>
          <w:color w:val="000000"/>
          <w:sz w:val="24"/>
          <w:szCs w:val="24"/>
        </w:rPr>
        <w:t xml:space="preserve">                                                                                               городской среды</w:t>
      </w:r>
      <w:r>
        <w:rPr>
          <w:rFonts w:ascii="Times New Roman" w:eastAsia="Times New Roman" w:hAnsi="Times New Roman" w:cs="Times New Roman"/>
          <w:color w:val="000000"/>
          <w:sz w:val="24"/>
          <w:szCs w:val="24"/>
        </w:rPr>
        <w:t xml:space="preserve"> территории муниципального образования </w:t>
      </w:r>
    </w:p>
    <w:p w:rsidR="008024F5" w:rsidRPr="00FE4FA4" w:rsidRDefault="008024F5" w:rsidP="008024F5">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Большесолдатский</w:t>
      </w:r>
      <w:proofErr w:type="spellEnd"/>
      <w:r>
        <w:rPr>
          <w:rFonts w:ascii="Times New Roman" w:eastAsia="Times New Roman" w:hAnsi="Times New Roman" w:cs="Times New Roman"/>
          <w:color w:val="000000"/>
          <w:sz w:val="24"/>
          <w:szCs w:val="24"/>
        </w:rPr>
        <w:t xml:space="preserve"> сельсовет»</w:t>
      </w:r>
      <w:r w:rsidRPr="00FE4FA4">
        <w:rPr>
          <w:rFonts w:ascii="Times New Roman" w:eastAsia="Times New Roman" w:hAnsi="Times New Roman" w:cs="Times New Roman"/>
          <w:color w:val="000000"/>
          <w:sz w:val="24"/>
          <w:szCs w:val="24"/>
        </w:rPr>
        <w:t xml:space="preserve"> </w:t>
      </w:r>
      <w:proofErr w:type="gramStart"/>
      <w:r w:rsidRPr="00FE4FA4">
        <w:rPr>
          <w:rFonts w:ascii="Times New Roman" w:eastAsia="Times New Roman" w:hAnsi="Times New Roman" w:cs="Times New Roman"/>
          <w:color w:val="000000"/>
          <w:sz w:val="24"/>
          <w:szCs w:val="24"/>
        </w:rPr>
        <w:t>на</w:t>
      </w:r>
      <w:proofErr w:type="gramEnd"/>
      <w:r w:rsidRPr="00FE4FA4">
        <w:rPr>
          <w:rFonts w:ascii="Times New Roman" w:eastAsia="Times New Roman" w:hAnsi="Times New Roman" w:cs="Times New Roman"/>
          <w:color w:val="000000"/>
          <w:sz w:val="24"/>
          <w:szCs w:val="24"/>
        </w:rPr>
        <w:t xml:space="preserve">               </w:t>
      </w:r>
    </w:p>
    <w:p w:rsidR="008024F5" w:rsidRPr="008024F5" w:rsidRDefault="008024F5" w:rsidP="008024F5">
      <w:pPr>
        <w:shd w:val="clear" w:color="auto" w:fill="FFFFFF"/>
        <w:spacing w:after="0" w:line="240" w:lineRule="auto"/>
        <w:jc w:val="right"/>
        <w:rPr>
          <w:rFonts w:ascii="Times New Roman" w:eastAsia="Times New Roman" w:hAnsi="Times New Roman" w:cs="Times New Roman"/>
          <w:color w:val="000000"/>
          <w:sz w:val="24"/>
          <w:szCs w:val="24"/>
        </w:rPr>
      </w:pPr>
      <w:r w:rsidRPr="00FE4FA4">
        <w:rPr>
          <w:rFonts w:ascii="Times New Roman" w:eastAsia="Times New Roman" w:hAnsi="Times New Roman" w:cs="Times New Roman"/>
          <w:color w:val="000000"/>
          <w:sz w:val="24"/>
          <w:szCs w:val="24"/>
        </w:rPr>
        <w:t xml:space="preserve">                                                                                                        2018-2022</w:t>
      </w:r>
      <w:r>
        <w:rPr>
          <w:rFonts w:ascii="Times New Roman" w:eastAsia="Times New Roman" w:hAnsi="Times New Roman" w:cs="Times New Roman"/>
          <w:color w:val="000000"/>
          <w:sz w:val="24"/>
          <w:szCs w:val="24"/>
        </w:rPr>
        <w:t xml:space="preserve"> годы»</w:t>
      </w:r>
    </w:p>
    <w:p w:rsidR="00162A60" w:rsidRPr="003A41F5" w:rsidRDefault="00E1177F" w:rsidP="003A41F5">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E1177F">
        <w:rPr>
          <w:rFonts w:ascii="Times New Roman" w:eastAsia="Times New Roman" w:hAnsi="Times New Roman" w:cs="Times New Roman"/>
          <w:color w:val="4C4C4C"/>
          <w:spacing w:val="2"/>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w:t>
      </w:r>
      <w:r w:rsidR="003A41F5">
        <w:rPr>
          <w:rFonts w:ascii="Times New Roman" w:eastAsia="Times New Roman" w:hAnsi="Times New Roman" w:cs="Times New Roman"/>
          <w:color w:val="4C4C4C"/>
          <w:spacing w:val="2"/>
          <w:sz w:val="28"/>
          <w:szCs w:val="28"/>
        </w:rPr>
        <w:t>ОУСТРОЙСТВУ ДВОРОВЫХ ТЕРРИТОРИЙ</w:t>
      </w:r>
    </w:p>
    <w:p w:rsidR="00E1177F" w:rsidRPr="008024F5" w:rsidRDefault="00C46AFD" w:rsidP="008024F5">
      <w:pPr>
        <w:shd w:val="clear" w:color="auto" w:fill="E9ECF1"/>
        <w:spacing w:after="225" w:line="240" w:lineRule="auto"/>
        <w:ind w:left="-1125"/>
        <w:textAlignment w:val="baseline"/>
        <w:outlineLvl w:val="3"/>
        <w:rPr>
          <w:rFonts w:ascii="Arial" w:eastAsia="Times New Roman" w:hAnsi="Arial" w:cs="Arial"/>
          <w:color w:val="242424"/>
          <w:spacing w:val="2"/>
          <w:sz w:val="31"/>
          <w:szCs w:val="31"/>
        </w:rPr>
      </w:pPr>
      <w:r>
        <w:rPr>
          <w:rFonts w:ascii="Arial" w:eastAsia="Times New Roman" w:hAnsi="Arial" w:cs="Arial"/>
          <w:color w:val="242424"/>
          <w:spacing w:val="2"/>
          <w:sz w:val="31"/>
          <w:szCs w:val="31"/>
        </w:rPr>
        <w:t>1) Уличные фонари</w:t>
      </w:r>
    </w:p>
    <w:p w:rsidR="00E1177F" w:rsidRDefault="00E1177F"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Pr="008024F5" w:rsidRDefault="003A41F5" w:rsidP="008024F5">
      <w:pPr>
        <w:shd w:val="clear" w:color="auto" w:fill="FFFFFF"/>
        <w:spacing w:after="0" w:line="240" w:lineRule="auto"/>
        <w:jc w:val="right"/>
        <w:rPr>
          <w:rFonts w:ascii="Times New Roman" w:eastAsia="Times New Roman" w:hAnsi="Times New Roman" w:cs="Times New Roman"/>
          <w:color w:val="000000"/>
          <w:sz w:val="24"/>
          <w:szCs w:val="24"/>
        </w:rPr>
      </w:pPr>
      <w:r>
        <w:rPr>
          <w:noProof/>
        </w:rPr>
        <w:drawing>
          <wp:inline distT="0" distB="0" distL="0" distR="0" wp14:anchorId="3B70EF64" wp14:editId="769C9FCC">
            <wp:extent cx="5210175" cy="2686050"/>
            <wp:effectExtent l="0" t="0" r="9525" b="0"/>
            <wp:docPr id="16" name="Рисунок 16" descr="Светильник ДКУ15-120-001 Kosmos 750 IP65, 375х230х130, LED, 13991 лм, Ra=70, CCT=5000K, КСС &quot;Ш&quot;, cos&amp;#966;=0,98 АСТЗ"/>
            <wp:cNvGraphicFramePr/>
            <a:graphic xmlns:a="http://schemas.openxmlformats.org/drawingml/2006/main">
              <a:graphicData uri="http://schemas.openxmlformats.org/drawingml/2006/picture">
                <pic:pic xmlns:pic="http://schemas.openxmlformats.org/drawingml/2006/picture">
                  <pic:nvPicPr>
                    <pic:cNvPr id="16" name="Рисунок 16" descr="Светильник ДКУ15-120-001 Kosmos 750 IP65, 375х230х130, LED, 13991 лм, Ra=70, CCT=5000K, КСС &quot;Ш&quot;, cos&amp;#966;=0,98 АСТЗ"/>
                    <pic:cNvPicPr/>
                  </pic:nvPicPr>
                  <pic:blipFill>
                    <a:blip r:embed="rId9"/>
                    <a:srcRect/>
                    <a:stretch>
                      <a:fillRect/>
                    </a:stretch>
                  </pic:blipFill>
                  <pic:spPr bwMode="auto">
                    <a:xfrm>
                      <a:off x="0" y="0"/>
                      <a:ext cx="5210175" cy="2686050"/>
                    </a:xfrm>
                    <a:prstGeom prst="rect">
                      <a:avLst/>
                    </a:prstGeom>
                    <a:noFill/>
                    <a:ln w="9525">
                      <a:noFill/>
                      <a:miter lim="800000"/>
                      <a:headEnd/>
                      <a:tailEnd/>
                    </a:ln>
                  </pic:spPr>
                </pic:pic>
              </a:graphicData>
            </a:graphic>
          </wp:inline>
        </w:drawing>
      </w:r>
    </w:p>
    <w:p w:rsidR="00162A60"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r>
        <w:rPr>
          <w:noProof/>
        </w:rPr>
        <w:lastRenderedPageBreak/>
        <w:drawing>
          <wp:inline distT="0" distB="0" distL="0" distR="0" wp14:anchorId="0C6DCC4E" wp14:editId="196E0A83">
            <wp:extent cx="2981325" cy="4114800"/>
            <wp:effectExtent l="0" t="0" r="9525" b="0"/>
            <wp:docPr id="19" name="Рисунок 19" descr="Опора освещения граненая фланцевая оцинкованная коническая ОГК"/>
            <wp:cNvGraphicFramePr/>
            <a:graphic xmlns:a="http://schemas.openxmlformats.org/drawingml/2006/main">
              <a:graphicData uri="http://schemas.openxmlformats.org/drawingml/2006/picture">
                <pic:pic xmlns:pic="http://schemas.openxmlformats.org/drawingml/2006/picture">
                  <pic:nvPicPr>
                    <pic:cNvPr id="19" name="Рисунок 19" descr="Опора освещения граненая фланцевая оцинкованная коническая ОГК"/>
                    <pic:cNvPicPr/>
                  </pic:nvPicPr>
                  <pic:blipFill>
                    <a:blip r:embed="rId10"/>
                    <a:srcRect/>
                    <a:stretch>
                      <a:fillRect/>
                    </a:stretch>
                  </pic:blipFill>
                  <pic:spPr bwMode="auto">
                    <a:xfrm>
                      <a:off x="0" y="0"/>
                      <a:ext cx="2981325" cy="4114800"/>
                    </a:xfrm>
                    <a:prstGeom prst="rect">
                      <a:avLst/>
                    </a:prstGeom>
                    <a:noFill/>
                    <a:ln w="9525">
                      <a:noFill/>
                      <a:miter lim="800000"/>
                      <a:headEnd/>
                      <a:tailEnd/>
                    </a:ln>
                  </pic:spPr>
                </pic:pic>
              </a:graphicData>
            </a:graphic>
          </wp:inline>
        </w:drawing>
      </w:r>
    </w:p>
    <w:p w:rsidR="008024F5" w:rsidRDefault="008024F5" w:rsidP="00C46AFD">
      <w:pPr>
        <w:shd w:val="clear" w:color="auto" w:fill="FFFFFF"/>
        <w:spacing w:after="0" w:line="240" w:lineRule="auto"/>
        <w:rPr>
          <w:rFonts w:ascii="Times New Roman" w:eastAsia="Times New Roman" w:hAnsi="Times New Roman" w:cs="Times New Roman"/>
          <w:b/>
          <w:color w:val="000000"/>
          <w:sz w:val="24"/>
          <w:szCs w:val="24"/>
        </w:rPr>
      </w:pPr>
    </w:p>
    <w:p w:rsidR="008024F5" w:rsidRDefault="008024F5" w:rsidP="00C46AFD">
      <w:pPr>
        <w:shd w:val="clear" w:color="auto" w:fill="FFFFFF"/>
        <w:spacing w:after="0" w:line="240" w:lineRule="auto"/>
        <w:rPr>
          <w:rFonts w:ascii="Times New Roman" w:eastAsia="Times New Roman" w:hAnsi="Times New Roman" w:cs="Times New Roman"/>
          <w:b/>
          <w:color w:val="000000"/>
          <w:sz w:val="24"/>
          <w:szCs w:val="24"/>
        </w:rPr>
      </w:pPr>
    </w:p>
    <w:p w:rsidR="008024F5" w:rsidRDefault="008024F5" w:rsidP="00C46AFD">
      <w:pPr>
        <w:shd w:val="clear" w:color="auto" w:fill="FFFFFF"/>
        <w:spacing w:after="0" w:line="240" w:lineRule="auto"/>
        <w:rPr>
          <w:rFonts w:ascii="Times New Roman" w:eastAsia="Times New Roman" w:hAnsi="Times New Roman" w:cs="Times New Roman"/>
          <w:b/>
          <w:color w:val="000000"/>
          <w:sz w:val="24"/>
          <w:szCs w:val="24"/>
        </w:rPr>
      </w:pPr>
    </w:p>
    <w:p w:rsidR="00162A60" w:rsidRPr="00C46AFD" w:rsidRDefault="00E1177F" w:rsidP="00C46AFD">
      <w:pPr>
        <w:shd w:val="clear" w:color="auto" w:fill="FFFFFF"/>
        <w:spacing w:after="0" w:line="240" w:lineRule="auto"/>
        <w:rPr>
          <w:rFonts w:ascii="Times New Roman" w:eastAsia="Times New Roman" w:hAnsi="Times New Roman" w:cs="Times New Roman"/>
          <w:b/>
          <w:color w:val="000000"/>
          <w:sz w:val="24"/>
          <w:szCs w:val="24"/>
        </w:rPr>
      </w:pPr>
      <w:r w:rsidRPr="00C46AFD">
        <w:rPr>
          <w:b/>
          <w:noProof/>
        </w:rPr>
        <w:drawing>
          <wp:anchor distT="0" distB="0" distL="114300" distR="114300" simplePos="0" relativeHeight="251659264" behindDoc="0" locked="0" layoutInCell="1" allowOverlap="1" wp14:anchorId="1248A393" wp14:editId="07B80058">
            <wp:simplePos x="0" y="0"/>
            <wp:positionH relativeFrom="column">
              <wp:align>right</wp:align>
            </wp:positionH>
            <wp:positionV relativeFrom="paragraph">
              <wp:align>top</wp:align>
            </wp:positionV>
            <wp:extent cx="4483735" cy="3199130"/>
            <wp:effectExtent l="0" t="0" r="0" b="0"/>
            <wp:wrapSquare wrapText="bothSides"/>
            <wp:docPr id="2" name="Рисунок 2" descr="ÐÐ Ð£Ð¢ÐÐÐ ÐÐÐÐÐÐ ÐÐ£ÐÐÐ¦ÐÐÐÐÐ¬ÐÐÐ ÐÐ ÐÐÐ ÐÐÐ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 Ð£Ð¢ÐÐÐ ÐÐÐÐÐÐ ÐÐ£ÐÐÐ¦ÐÐÐÐÐ¬ÐÐÐ ÐÐ ÐÐÐ ÐÐÐÐ«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3735" cy="3199130"/>
                    </a:xfrm>
                    <a:prstGeom prst="rect">
                      <a:avLst/>
                    </a:prstGeom>
                    <a:noFill/>
                    <a:ln>
                      <a:noFill/>
                    </a:ln>
                  </pic:spPr>
                </pic:pic>
              </a:graphicData>
            </a:graphic>
          </wp:anchor>
        </w:drawing>
      </w:r>
      <w:r w:rsidR="00C46AFD" w:rsidRPr="00C46AFD">
        <w:rPr>
          <w:rFonts w:ascii="Times New Roman" w:eastAsia="Times New Roman" w:hAnsi="Times New Roman" w:cs="Times New Roman"/>
          <w:b/>
          <w:color w:val="000000"/>
          <w:sz w:val="24"/>
          <w:szCs w:val="24"/>
        </w:rPr>
        <w:t>Скамья</w:t>
      </w:r>
      <w:r w:rsidR="00C46AFD" w:rsidRPr="00C46AFD">
        <w:rPr>
          <w:rFonts w:ascii="Times New Roman" w:eastAsia="Times New Roman" w:hAnsi="Times New Roman" w:cs="Times New Roman"/>
          <w:b/>
          <w:color w:val="000000"/>
          <w:sz w:val="24"/>
          <w:szCs w:val="24"/>
        </w:rPr>
        <w:br w:type="textWrapping" w:clear="all"/>
      </w:r>
    </w:p>
    <w:p w:rsidR="00162A60" w:rsidRPr="008024F5"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8024F5" w:rsidRDefault="008024F5" w:rsidP="00C46AFD">
      <w:pPr>
        <w:shd w:val="clear" w:color="auto" w:fill="FFFFFF"/>
        <w:spacing w:after="0" w:line="240" w:lineRule="auto"/>
        <w:rPr>
          <w:rFonts w:ascii="Times New Roman" w:eastAsia="Times New Roman" w:hAnsi="Times New Roman" w:cs="Times New Roman"/>
          <w:b/>
          <w:color w:val="000000"/>
          <w:sz w:val="32"/>
          <w:szCs w:val="32"/>
        </w:rPr>
      </w:pPr>
    </w:p>
    <w:p w:rsidR="003A41F5" w:rsidRPr="00C46AFD" w:rsidRDefault="00C46AFD" w:rsidP="00C46AFD">
      <w:pPr>
        <w:shd w:val="clear" w:color="auto" w:fill="FFFFFF"/>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Урны</w:t>
      </w: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allowOverlap="1" wp14:anchorId="3D45EC92" wp14:editId="3E917CA6">
            <wp:simplePos x="0" y="0"/>
            <wp:positionH relativeFrom="column">
              <wp:posOffset>3072130</wp:posOffset>
            </wp:positionH>
            <wp:positionV relativeFrom="paragraph">
              <wp:posOffset>-2540</wp:posOffset>
            </wp:positionV>
            <wp:extent cx="2856865" cy="4836160"/>
            <wp:effectExtent l="0" t="0" r="0" b="0"/>
            <wp:wrapSquare wrapText="bothSides"/>
            <wp:docPr id="4" name="Рисунок 4" descr="ÐÐ Ð£Ð¢ÐÐÐ ÐÐÐÐÐÐ ÐÐ£ÐÐÐ¦ÐÐÐÐÐ¬ÐÐÐ ÐÐ ÐÐÐ ÐÐÐ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 Ð£Ð¢ÐÐÐ ÐÐÐÐÐÐ ÐÐ£ÐÐÐ¦ÐÐÐÐÐ¬ÐÐÐ ÐÐ ÐÐÐ ÐÐÐÐ«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865" cy="483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3A41F5" w:rsidRPr="008024F5"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E1177F" w:rsidRPr="008024F5" w:rsidRDefault="00E1177F" w:rsidP="003A41F5">
      <w:pPr>
        <w:shd w:val="clear" w:color="auto" w:fill="E9ECF1"/>
        <w:spacing w:after="225" w:line="240" w:lineRule="auto"/>
        <w:textAlignment w:val="baseline"/>
        <w:outlineLvl w:val="3"/>
        <w:rPr>
          <w:rFonts w:ascii="Arial" w:eastAsia="Times New Roman" w:hAnsi="Arial" w:cs="Arial"/>
          <w:color w:val="242424"/>
          <w:spacing w:val="2"/>
          <w:sz w:val="31"/>
          <w:szCs w:val="31"/>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8024F5" w:rsidRDefault="003A41F5" w:rsidP="004D41D8">
      <w:pPr>
        <w:shd w:val="clear" w:color="auto" w:fill="FFFFFF"/>
        <w:spacing w:after="0" w:line="240" w:lineRule="auto"/>
        <w:rPr>
          <w:rFonts w:ascii="Times New Roman" w:eastAsia="Times New Roman" w:hAnsi="Times New Roman" w:cs="Times New Roman"/>
          <w:b/>
          <w:color w:val="000000"/>
          <w:sz w:val="28"/>
          <w:szCs w:val="28"/>
        </w:rPr>
      </w:pPr>
      <w:r>
        <w:rPr>
          <w:noProof/>
        </w:rPr>
        <w:drawing>
          <wp:inline distT="0" distB="0" distL="0" distR="0" wp14:anchorId="301663FF" wp14:editId="6606FBEF">
            <wp:extent cx="1828800" cy="1962150"/>
            <wp:effectExtent l="0" t="0" r="0" b="0"/>
            <wp:docPr id="6" name="Рисунок 4" descr="Урна уличная Алсера СЛ2-250"/>
            <wp:cNvGraphicFramePr/>
            <a:graphic xmlns:a="http://schemas.openxmlformats.org/drawingml/2006/main">
              <a:graphicData uri="http://schemas.openxmlformats.org/drawingml/2006/picture">
                <pic:pic xmlns:pic="http://schemas.openxmlformats.org/drawingml/2006/picture">
                  <pic:nvPicPr>
                    <pic:cNvPr id="6" name="Рисунок 4" descr="Урна уличная Алсера СЛ2-250"/>
                    <pic:cNvPicPr/>
                  </pic:nvPicPr>
                  <pic:blipFill>
                    <a:blip r:embed="rId13"/>
                    <a:srcRect/>
                    <a:stretch>
                      <a:fillRect/>
                    </a:stretch>
                  </pic:blipFill>
                  <pic:spPr bwMode="auto">
                    <a:xfrm>
                      <a:off x="0" y="0"/>
                      <a:ext cx="1828800" cy="1962150"/>
                    </a:xfrm>
                    <a:prstGeom prst="rect">
                      <a:avLst/>
                    </a:prstGeom>
                    <a:noFill/>
                    <a:ln w="9525">
                      <a:noFill/>
                      <a:miter lim="800000"/>
                      <a:headEnd/>
                      <a:tailEnd/>
                    </a:ln>
                  </pic:spPr>
                </pic:pic>
              </a:graphicData>
            </a:graphic>
          </wp:inline>
        </w:drawing>
      </w:r>
      <w:r w:rsidR="004D41D8">
        <w:rPr>
          <w:rFonts w:ascii="Times New Roman" w:eastAsia="Times New Roman" w:hAnsi="Times New Roman" w:cs="Times New Roman"/>
          <w:color w:val="000000"/>
          <w:sz w:val="24"/>
          <w:szCs w:val="24"/>
        </w:rPr>
        <w:br w:type="textWrapping" w:clear="all"/>
      </w: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8024F5" w:rsidRDefault="008024F5" w:rsidP="004D41D8">
      <w:pPr>
        <w:shd w:val="clear" w:color="auto" w:fill="FFFFFF"/>
        <w:spacing w:after="0" w:line="240" w:lineRule="auto"/>
        <w:rPr>
          <w:rFonts w:ascii="Times New Roman" w:eastAsia="Times New Roman" w:hAnsi="Times New Roman" w:cs="Times New Roman"/>
          <w:b/>
          <w:color w:val="000000"/>
          <w:sz w:val="28"/>
          <w:szCs w:val="28"/>
        </w:rPr>
      </w:pPr>
    </w:p>
    <w:p w:rsidR="00162A60" w:rsidRPr="00C46AFD" w:rsidRDefault="00C46AFD" w:rsidP="004D41D8">
      <w:pPr>
        <w:shd w:val="clear" w:color="auto" w:fill="FFFFFF"/>
        <w:spacing w:after="0" w:line="240" w:lineRule="auto"/>
        <w:rPr>
          <w:rFonts w:ascii="Times New Roman" w:eastAsia="Times New Roman" w:hAnsi="Times New Roman" w:cs="Times New Roman"/>
          <w:b/>
          <w:color w:val="000000"/>
          <w:sz w:val="28"/>
          <w:szCs w:val="28"/>
        </w:rPr>
      </w:pPr>
      <w:r w:rsidRPr="00C46AFD">
        <w:rPr>
          <w:rFonts w:ascii="Times New Roman" w:eastAsia="Times New Roman" w:hAnsi="Times New Roman" w:cs="Times New Roman"/>
          <w:b/>
          <w:color w:val="000000"/>
          <w:sz w:val="28"/>
          <w:szCs w:val="28"/>
        </w:rPr>
        <w:lastRenderedPageBreak/>
        <w:t>Ремонт дворовых проездов</w:t>
      </w:r>
    </w:p>
    <w:p w:rsidR="00C46AFD" w:rsidRDefault="00C46AFD" w:rsidP="004D41D8">
      <w:pPr>
        <w:shd w:val="clear" w:color="auto" w:fill="FFFFFF"/>
        <w:spacing w:after="0" w:line="240" w:lineRule="auto"/>
        <w:rPr>
          <w:rFonts w:ascii="Times New Roman" w:eastAsia="Times New Roman" w:hAnsi="Times New Roman" w:cs="Times New Roman"/>
          <w:color w:val="000000"/>
          <w:sz w:val="24"/>
          <w:szCs w:val="24"/>
        </w:rPr>
      </w:pPr>
    </w:p>
    <w:p w:rsidR="00162A60" w:rsidRDefault="003A41F5" w:rsidP="00F85BEA">
      <w:pPr>
        <w:shd w:val="clear" w:color="auto" w:fill="FFFFFF"/>
        <w:spacing w:after="0" w:line="240" w:lineRule="auto"/>
        <w:jc w:val="right"/>
        <w:rPr>
          <w:rFonts w:ascii="Times New Roman" w:eastAsia="Times New Roman" w:hAnsi="Times New Roman" w:cs="Times New Roman"/>
          <w:color w:val="000000"/>
          <w:sz w:val="24"/>
          <w:szCs w:val="24"/>
        </w:rPr>
      </w:pPr>
      <w:r>
        <w:rPr>
          <w:noProof/>
        </w:rPr>
        <w:drawing>
          <wp:inline distT="0" distB="0" distL="0" distR="0" wp14:anchorId="4E01A43F" wp14:editId="3006E4DF">
            <wp:extent cx="5796280" cy="3976192"/>
            <wp:effectExtent l="0" t="0" r="0" b="0"/>
            <wp:docPr id="22" name="Рисунок 22" descr="pic_44726"/>
            <wp:cNvGraphicFramePr/>
            <a:graphic xmlns:a="http://schemas.openxmlformats.org/drawingml/2006/main">
              <a:graphicData uri="http://schemas.openxmlformats.org/drawingml/2006/picture">
                <pic:pic xmlns:pic="http://schemas.openxmlformats.org/drawingml/2006/picture">
                  <pic:nvPicPr>
                    <pic:cNvPr id="22" name="Рисунок 22" descr="pic_44726"/>
                    <pic:cNvPicPr/>
                  </pic:nvPicPr>
                  <pic:blipFill>
                    <a:blip r:embed="rId14"/>
                    <a:srcRect/>
                    <a:stretch>
                      <a:fillRect/>
                    </a:stretch>
                  </pic:blipFill>
                  <pic:spPr bwMode="auto">
                    <a:xfrm>
                      <a:off x="0" y="0"/>
                      <a:ext cx="5796280" cy="3976192"/>
                    </a:xfrm>
                    <a:prstGeom prst="rect">
                      <a:avLst/>
                    </a:prstGeom>
                    <a:noFill/>
                    <a:ln w="9525">
                      <a:noFill/>
                      <a:miter lim="800000"/>
                      <a:headEnd/>
                      <a:tailEnd/>
                    </a:ln>
                  </pic:spPr>
                </pic:pic>
              </a:graphicData>
            </a:graphic>
          </wp:inline>
        </w:drawing>
      </w: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7643FC" w:rsidRDefault="007643FC"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162A60" w:rsidRDefault="00162A60" w:rsidP="00F85BEA">
      <w:pPr>
        <w:shd w:val="clear" w:color="auto" w:fill="FFFFFF"/>
        <w:spacing w:after="0" w:line="240" w:lineRule="auto"/>
        <w:jc w:val="right"/>
        <w:rPr>
          <w:rFonts w:ascii="Times New Roman" w:eastAsia="Times New Roman" w:hAnsi="Times New Roman" w:cs="Times New Roman"/>
          <w:color w:val="000000"/>
          <w:sz w:val="24"/>
          <w:szCs w:val="24"/>
        </w:rPr>
      </w:pPr>
    </w:p>
    <w:p w:rsidR="008848E0" w:rsidRPr="004D41D8" w:rsidRDefault="008848E0" w:rsidP="00B807CE">
      <w:pPr>
        <w:pStyle w:val="a3"/>
        <w:shd w:val="clear" w:color="auto" w:fill="FFFFFF"/>
        <w:spacing w:before="0" w:beforeAutospacing="0" w:after="0" w:afterAutospacing="0"/>
        <w:rPr>
          <w:b/>
          <w:bCs/>
          <w:color w:val="000000"/>
          <w:sz w:val="28"/>
          <w:szCs w:val="28"/>
          <w:lang w:val="en-US"/>
        </w:rPr>
        <w:sectPr w:rsidR="008848E0" w:rsidRPr="004D41D8" w:rsidSect="00E61F66">
          <w:pgSz w:w="11906" w:h="16838"/>
          <w:pgMar w:top="1134" w:right="1247" w:bottom="1134" w:left="1531" w:header="709" w:footer="709" w:gutter="0"/>
          <w:cols w:space="708"/>
          <w:docGrid w:linePitch="360"/>
        </w:sectPr>
      </w:pPr>
    </w:p>
    <w:p w:rsidR="002F0DE1" w:rsidRPr="00B7637A" w:rsidRDefault="002F0DE1" w:rsidP="00C25090">
      <w:pPr>
        <w:rPr>
          <w:rFonts w:ascii="Times New Roman" w:hAnsi="Times New Roman" w:cs="Times New Roman"/>
          <w:sz w:val="28"/>
          <w:szCs w:val="28"/>
        </w:rPr>
      </w:pPr>
    </w:p>
    <w:sectPr w:rsidR="002F0DE1" w:rsidRPr="00B7637A" w:rsidSect="00E61F66">
      <w:pgSz w:w="16838" w:h="11906" w:orient="landscape"/>
      <w:pgMar w:top="1701" w:right="1247"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1B" w:rsidRDefault="00DD4E1B" w:rsidP="003A41F5">
      <w:pPr>
        <w:spacing w:after="0" w:line="240" w:lineRule="auto"/>
      </w:pPr>
      <w:r>
        <w:separator/>
      </w:r>
    </w:p>
  </w:endnote>
  <w:endnote w:type="continuationSeparator" w:id="0">
    <w:p w:rsidR="00DD4E1B" w:rsidRDefault="00DD4E1B" w:rsidP="003A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1B" w:rsidRDefault="00DD4E1B" w:rsidP="003A41F5">
      <w:pPr>
        <w:spacing w:after="0" w:line="240" w:lineRule="auto"/>
      </w:pPr>
      <w:r>
        <w:separator/>
      </w:r>
    </w:p>
  </w:footnote>
  <w:footnote w:type="continuationSeparator" w:id="0">
    <w:p w:rsidR="00DD4E1B" w:rsidRDefault="00DD4E1B" w:rsidP="003A4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2BD"/>
    <w:multiLevelType w:val="hybridMultilevel"/>
    <w:tmpl w:val="D3BC6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E5CC6"/>
    <w:multiLevelType w:val="multilevel"/>
    <w:tmpl w:val="CC88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618D8"/>
    <w:multiLevelType w:val="multilevel"/>
    <w:tmpl w:val="84C8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CB00A4"/>
    <w:multiLevelType w:val="hybridMultilevel"/>
    <w:tmpl w:val="62BA18C6"/>
    <w:lvl w:ilvl="0" w:tplc="DA3A6ED6">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6592C"/>
    <w:multiLevelType w:val="multilevel"/>
    <w:tmpl w:val="87DA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0425DC"/>
    <w:multiLevelType w:val="multilevel"/>
    <w:tmpl w:val="667AA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3B1C5D"/>
    <w:multiLevelType w:val="multilevel"/>
    <w:tmpl w:val="927E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1B444B"/>
    <w:multiLevelType w:val="multilevel"/>
    <w:tmpl w:val="4812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5A76EB"/>
    <w:multiLevelType w:val="multilevel"/>
    <w:tmpl w:val="BD0E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0826B5"/>
    <w:multiLevelType w:val="multilevel"/>
    <w:tmpl w:val="6A08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C83CD0"/>
    <w:multiLevelType w:val="multilevel"/>
    <w:tmpl w:val="5E8C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646A89"/>
    <w:multiLevelType w:val="multilevel"/>
    <w:tmpl w:val="A88A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D95E23"/>
    <w:multiLevelType w:val="multilevel"/>
    <w:tmpl w:val="6C9C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680A62"/>
    <w:multiLevelType w:val="multilevel"/>
    <w:tmpl w:val="E3DA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435543"/>
    <w:multiLevelType w:val="multilevel"/>
    <w:tmpl w:val="5212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4"/>
  </w:num>
  <w:num w:numId="4">
    <w:abstractNumId w:val="2"/>
  </w:num>
  <w:num w:numId="5">
    <w:abstractNumId w:val="10"/>
  </w:num>
  <w:num w:numId="6">
    <w:abstractNumId w:val="6"/>
  </w:num>
  <w:num w:numId="7">
    <w:abstractNumId w:val="4"/>
  </w:num>
  <w:num w:numId="8">
    <w:abstractNumId w:val="13"/>
  </w:num>
  <w:num w:numId="9">
    <w:abstractNumId w:val="11"/>
  </w:num>
  <w:num w:numId="10">
    <w:abstractNumId w:val="7"/>
  </w:num>
  <w:num w:numId="11">
    <w:abstractNumId w:val="1"/>
  </w:num>
  <w:num w:numId="12">
    <w:abstractNumId w:val="12"/>
  </w:num>
  <w:num w:numId="13">
    <w:abstractNumId w:val="5"/>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7E77"/>
    <w:rsid w:val="000804B0"/>
    <w:rsid w:val="00081693"/>
    <w:rsid w:val="00093228"/>
    <w:rsid w:val="000A606B"/>
    <w:rsid w:val="000B396E"/>
    <w:rsid w:val="000C0356"/>
    <w:rsid w:val="000C25D4"/>
    <w:rsid w:val="000E345C"/>
    <w:rsid w:val="001020F5"/>
    <w:rsid w:val="001440EE"/>
    <w:rsid w:val="001518C2"/>
    <w:rsid w:val="00151CA7"/>
    <w:rsid w:val="001578DA"/>
    <w:rsid w:val="00162A60"/>
    <w:rsid w:val="0016685B"/>
    <w:rsid w:val="00181F8D"/>
    <w:rsid w:val="001A1614"/>
    <w:rsid w:val="001B5CD8"/>
    <w:rsid w:val="001C2834"/>
    <w:rsid w:val="001E1773"/>
    <w:rsid w:val="001E549A"/>
    <w:rsid w:val="001E7702"/>
    <w:rsid w:val="001F7E73"/>
    <w:rsid w:val="00271BAF"/>
    <w:rsid w:val="002B074B"/>
    <w:rsid w:val="002D30A3"/>
    <w:rsid w:val="002E0A90"/>
    <w:rsid w:val="002E1FC6"/>
    <w:rsid w:val="002E72F4"/>
    <w:rsid w:val="002E7AA3"/>
    <w:rsid w:val="002F0DE1"/>
    <w:rsid w:val="002F3E4F"/>
    <w:rsid w:val="00377046"/>
    <w:rsid w:val="00384C34"/>
    <w:rsid w:val="003963D0"/>
    <w:rsid w:val="003A41F5"/>
    <w:rsid w:val="003A5729"/>
    <w:rsid w:val="003F4FCB"/>
    <w:rsid w:val="00433F78"/>
    <w:rsid w:val="00441290"/>
    <w:rsid w:val="00446D76"/>
    <w:rsid w:val="00492220"/>
    <w:rsid w:val="004B4453"/>
    <w:rsid w:val="004B5687"/>
    <w:rsid w:val="004D3586"/>
    <w:rsid w:val="004D41D8"/>
    <w:rsid w:val="005234E9"/>
    <w:rsid w:val="0053276B"/>
    <w:rsid w:val="005450AB"/>
    <w:rsid w:val="00573E6E"/>
    <w:rsid w:val="005741FD"/>
    <w:rsid w:val="00584E63"/>
    <w:rsid w:val="00595454"/>
    <w:rsid w:val="005A76F2"/>
    <w:rsid w:val="005C36C7"/>
    <w:rsid w:val="005D631B"/>
    <w:rsid w:val="005E564D"/>
    <w:rsid w:val="00621DA0"/>
    <w:rsid w:val="00632D8E"/>
    <w:rsid w:val="00643AD9"/>
    <w:rsid w:val="006533A9"/>
    <w:rsid w:val="00655563"/>
    <w:rsid w:val="0065618E"/>
    <w:rsid w:val="00677D53"/>
    <w:rsid w:val="00691990"/>
    <w:rsid w:val="006A18EC"/>
    <w:rsid w:val="006D5BCD"/>
    <w:rsid w:val="006E2AC2"/>
    <w:rsid w:val="007065D4"/>
    <w:rsid w:val="00745FDE"/>
    <w:rsid w:val="007643FC"/>
    <w:rsid w:val="00776D68"/>
    <w:rsid w:val="007775CB"/>
    <w:rsid w:val="0079696F"/>
    <w:rsid w:val="007F0CE0"/>
    <w:rsid w:val="007F4D3C"/>
    <w:rsid w:val="008024F5"/>
    <w:rsid w:val="008057D2"/>
    <w:rsid w:val="00815DC5"/>
    <w:rsid w:val="008370C0"/>
    <w:rsid w:val="0088254D"/>
    <w:rsid w:val="008848E0"/>
    <w:rsid w:val="00895440"/>
    <w:rsid w:val="008A2768"/>
    <w:rsid w:val="008B4838"/>
    <w:rsid w:val="008C0199"/>
    <w:rsid w:val="008C3046"/>
    <w:rsid w:val="008F6B66"/>
    <w:rsid w:val="00907030"/>
    <w:rsid w:val="009271E3"/>
    <w:rsid w:val="00936E4E"/>
    <w:rsid w:val="00947744"/>
    <w:rsid w:val="00957951"/>
    <w:rsid w:val="00963E5D"/>
    <w:rsid w:val="009A5955"/>
    <w:rsid w:val="009E307B"/>
    <w:rsid w:val="009E31A9"/>
    <w:rsid w:val="00A13332"/>
    <w:rsid w:val="00A2735E"/>
    <w:rsid w:val="00A3085F"/>
    <w:rsid w:val="00A338F0"/>
    <w:rsid w:val="00A36793"/>
    <w:rsid w:val="00A5334D"/>
    <w:rsid w:val="00A5650E"/>
    <w:rsid w:val="00A57063"/>
    <w:rsid w:val="00A63E37"/>
    <w:rsid w:val="00A74475"/>
    <w:rsid w:val="00AB1A5D"/>
    <w:rsid w:val="00AB6D67"/>
    <w:rsid w:val="00AC58AE"/>
    <w:rsid w:val="00AD0A1B"/>
    <w:rsid w:val="00AF7E77"/>
    <w:rsid w:val="00B13167"/>
    <w:rsid w:val="00B23741"/>
    <w:rsid w:val="00B509BA"/>
    <w:rsid w:val="00B51C37"/>
    <w:rsid w:val="00B6201E"/>
    <w:rsid w:val="00B632A7"/>
    <w:rsid w:val="00B7637A"/>
    <w:rsid w:val="00B807CE"/>
    <w:rsid w:val="00B9477B"/>
    <w:rsid w:val="00BC0AA4"/>
    <w:rsid w:val="00BE2F5C"/>
    <w:rsid w:val="00C2473F"/>
    <w:rsid w:val="00C25090"/>
    <w:rsid w:val="00C46AFD"/>
    <w:rsid w:val="00C478A9"/>
    <w:rsid w:val="00C75542"/>
    <w:rsid w:val="00C82198"/>
    <w:rsid w:val="00C8371E"/>
    <w:rsid w:val="00C9384E"/>
    <w:rsid w:val="00CA4D67"/>
    <w:rsid w:val="00CC30A5"/>
    <w:rsid w:val="00CE3F4E"/>
    <w:rsid w:val="00D369E4"/>
    <w:rsid w:val="00D4144E"/>
    <w:rsid w:val="00D73AA7"/>
    <w:rsid w:val="00D90CF0"/>
    <w:rsid w:val="00DA1B98"/>
    <w:rsid w:val="00DB525A"/>
    <w:rsid w:val="00DC0991"/>
    <w:rsid w:val="00DD4E1B"/>
    <w:rsid w:val="00DE3212"/>
    <w:rsid w:val="00E02619"/>
    <w:rsid w:val="00E0626C"/>
    <w:rsid w:val="00E1177F"/>
    <w:rsid w:val="00E2479B"/>
    <w:rsid w:val="00E55B9F"/>
    <w:rsid w:val="00E61F66"/>
    <w:rsid w:val="00E72C26"/>
    <w:rsid w:val="00E86F42"/>
    <w:rsid w:val="00E9367D"/>
    <w:rsid w:val="00E970EE"/>
    <w:rsid w:val="00EA34CF"/>
    <w:rsid w:val="00ED7B71"/>
    <w:rsid w:val="00EE4E80"/>
    <w:rsid w:val="00F013BC"/>
    <w:rsid w:val="00F10354"/>
    <w:rsid w:val="00F2000B"/>
    <w:rsid w:val="00F21356"/>
    <w:rsid w:val="00F23F2B"/>
    <w:rsid w:val="00F26050"/>
    <w:rsid w:val="00F30D24"/>
    <w:rsid w:val="00F50847"/>
    <w:rsid w:val="00F7170B"/>
    <w:rsid w:val="00F85BEA"/>
    <w:rsid w:val="00FA24AF"/>
    <w:rsid w:val="00FC7124"/>
    <w:rsid w:val="00FE2A98"/>
    <w:rsid w:val="00FE4FA4"/>
    <w:rsid w:val="00FF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2B"/>
  </w:style>
  <w:style w:type="paragraph" w:styleId="1">
    <w:name w:val="heading 1"/>
    <w:basedOn w:val="a"/>
    <w:link w:val="10"/>
    <w:uiPriority w:val="9"/>
    <w:qFormat/>
    <w:rsid w:val="001578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0B39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117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F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F7E77"/>
  </w:style>
  <w:style w:type="paragraph" w:customStyle="1" w:styleId="p2">
    <w:name w:val="p2"/>
    <w:basedOn w:val="a"/>
    <w:rsid w:val="00AF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F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F7E77"/>
  </w:style>
  <w:style w:type="paragraph" w:customStyle="1" w:styleId="p4">
    <w:name w:val="p4"/>
    <w:basedOn w:val="a"/>
    <w:rsid w:val="00AF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AF7E7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821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B1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AB1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AB1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AB1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AB1A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AB1A5D"/>
  </w:style>
  <w:style w:type="character" w:customStyle="1" w:styleId="s7">
    <w:name w:val="s7"/>
    <w:basedOn w:val="a0"/>
    <w:rsid w:val="00AB1A5D"/>
  </w:style>
  <w:style w:type="character" w:customStyle="1" w:styleId="s8">
    <w:name w:val="s8"/>
    <w:basedOn w:val="a0"/>
    <w:rsid w:val="00AB1A5D"/>
  </w:style>
  <w:style w:type="paragraph" w:customStyle="1" w:styleId="p11">
    <w:name w:val="p11"/>
    <w:basedOn w:val="a"/>
    <w:rsid w:val="00AB1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AB1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AB1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AB1A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AB1A5D"/>
  </w:style>
  <w:style w:type="character" w:customStyle="1" w:styleId="10">
    <w:name w:val="Заголовок 1 Знак"/>
    <w:basedOn w:val="a0"/>
    <w:link w:val="1"/>
    <w:uiPriority w:val="9"/>
    <w:rsid w:val="001578DA"/>
    <w:rPr>
      <w:rFonts w:ascii="Times New Roman" w:eastAsia="Times New Roman" w:hAnsi="Times New Roman" w:cs="Times New Roman"/>
      <w:b/>
      <w:bCs/>
      <w:kern w:val="36"/>
      <w:sz w:val="48"/>
      <w:szCs w:val="48"/>
    </w:rPr>
  </w:style>
  <w:style w:type="table" w:styleId="a4">
    <w:name w:val="Table Grid"/>
    <w:basedOn w:val="a1"/>
    <w:uiPriority w:val="59"/>
    <w:rsid w:val="002F0D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3">
    <w:name w:val="s3"/>
    <w:basedOn w:val="a0"/>
    <w:rsid w:val="008848E0"/>
  </w:style>
  <w:style w:type="character" w:customStyle="1" w:styleId="s4">
    <w:name w:val="s4"/>
    <w:basedOn w:val="a0"/>
    <w:rsid w:val="008848E0"/>
  </w:style>
  <w:style w:type="paragraph" w:customStyle="1" w:styleId="p15">
    <w:name w:val="p15"/>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884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15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15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15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15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15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5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15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15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151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0B396E"/>
    <w:rPr>
      <w:rFonts w:asciiTheme="majorHAnsi" w:eastAsiaTheme="majorEastAsia" w:hAnsiTheme="majorHAnsi" w:cstheme="majorBidi"/>
      <w:b/>
      <w:bCs/>
      <w:color w:val="4F81BD" w:themeColor="accent1"/>
    </w:rPr>
  </w:style>
  <w:style w:type="character" w:styleId="a5">
    <w:name w:val="Strong"/>
    <w:basedOn w:val="a0"/>
    <w:uiPriority w:val="22"/>
    <w:qFormat/>
    <w:rsid w:val="000B396E"/>
    <w:rPr>
      <w:b/>
      <w:bCs/>
    </w:rPr>
  </w:style>
  <w:style w:type="paragraph" w:styleId="a6">
    <w:name w:val="Balloon Text"/>
    <w:basedOn w:val="a"/>
    <w:link w:val="a7"/>
    <w:uiPriority w:val="99"/>
    <w:semiHidden/>
    <w:unhideWhenUsed/>
    <w:rsid w:val="00677D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7D53"/>
    <w:rPr>
      <w:rFonts w:ascii="Tahoma" w:hAnsi="Tahoma" w:cs="Tahoma"/>
      <w:sz w:val="16"/>
      <w:szCs w:val="16"/>
    </w:rPr>
  </w:style>
  <w:style w:type="paragraph" w:styleId="a8">
    <w:name w:val="List Paragraph"/>
    <w:basedOn w:val="a"/>
    <w:uiPriority w:val="34"/>
    <w:qFormat/>
    <w:rsid w:val="00E61F66"/>
    <w:pPr>
      <w:ind w:left="720"/>
      <w:contextualSpacing/>
    </w:pPr>
  </w:style>
  <w:style w:type="character" w:customStyle="1" w:styleId="40">
    <w:name w:val="Заголовок 4 Знак"/>
    <w:basedOn w:val="a0"/>
    <w:link w:val="4"/>
    <w:uiPriority w:val="9"/>
    <w:semiHidden/>
    <w:rsid w:val="00E1177F"/>
    <w:rPr>
      <w:rFonts w:asciiTheme="majorHAnsi" w:eastAsiaTheme="majorEastAsia" w:hAnsiTheme="majorHAnsi" w:cstheme="majorBidi"/>
      <w:b/>
      <w:bCs/>
      <w:i/>
      <w:iCs/>
      <w:color w:val="4F81BD" w:themeColor="accent1"/>
    </w:rPr>
  </w:style>
  <w:style w:type="paragraph" w:styleId="a9">
    <w:name w:val="header"/>
    <w:basedOn w:val="a"/>
    <w:link w:val="aa"/>
    <w:uiPriority w:val="99"/>
    <w:unhideWhenUsed/>
    <w:rsid w:val="003A41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41F5"/>
  </w:style>
  <w:style w:type="paragraph" w:styleId="ab">
    <w:name w:val="footer"/>
    <w:basedOn w:val="a"/>
    <w:link w:val="ac"/>
    <w:uiPriority w:val="99"/>
    <w:unhideWhenUsed/>
    <w:rsid w:val="003A41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4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4883">
      <w:bodyDiv w:val="1"/>
      <w:marLeft w:val="0"/>
      <w:marRight w:val="0"/>
      <w:marTop w:val="0"/>
      <w:marBottom w:val="0"/>
      <w:divBdr>
        <w:top w:val="none" w:sz="0" w:space="0" w:color="auto"/>
        <w:left w:val="none" w:sz="0" w:space="0" w:color="auto"/>
        <w:bottom w:val="none" w:sz="0" w:space="0" w:color="auto"/>
        <w:right w:val="none" w:sz="0" w:space="0" w:color="auto"/>
      </w:divBdr>
    </w:div>
    <w:div w:id="498663900">
      <w:bodyDiv w:val="1"/>
      <w:marLeft w:val="0"/>
      <w:marRight w:val="0"/>
      <w:marTop w:val="0"/>
      <w:marBottom w:val="0"/>
      <w:divBdr>
        <w:top w:val="none" w:sz="0" w:space="0" w:color="auto"/>
        <w:left w:val="none" w:sz="0" w:space="0" w:color="auto"/>
        <w:bottom w:val="none" w:sz="0" w:space="0" w:color="auto"/>
        <w:right w:val="none" w:sz="0" w:space="0" w:color="auto"/>
      </w:divBdr>
    </w:div>
    <w:div w:id="623266285">
      <w:bodyDiv w:val="1"/>
      <w:marLeft w:val="0"/>
      <w:marRight w:val="0"/>
      <w:marTop w:val="0"/>
      <w:marBottom w:val="0"/>
      <w:divBdr>
        <w:top w:val="none" w:sz="0" w:space="0" w:color="auto"/>
        <w:left w:val="none" w:sz="0" w:space="0" w:color="auto"/>
        <w:bottom w:val="none" w:sz="0" w:space="0" w:color="auto"/>
        <w:right w:val="none" w:sz="0" w:space="0" w:color="auto"/>
      </w:divBdr>
    </w:div>
    <w:div w:id="796990287">
      <w:bodyDiv w:val="1"/>
      <w:marLeft w:val="0"/>
      <w:marRight w:val="0"/>
      <w:marTop w:val="0"/>
      <w:marBottom w:val="0"/>
      <w:divBdr>
        <w:top w:val="none" w:sz="0" w:space="0" w:color="auto"/>
        <w:left w:val="none" w:sz="0" w:space="0" w:color="auto"/>
        <w:bottom w:val="none" w:sz="0" w:space="0" w:color="auto"/>
        <w:right w:val="none" w:sz="0" w:space="0" w:color="auto"/>
      </w:divBdr>
    </w:div>
    <w:div w:id="895896148">
      <w:bodyDiv w:val="1"/>
      <w:marLeft w:val="0"/>
      <w:marRight w:val="0"/>
      <w:marTop w:val="0"/>
      <w:marBottom w:val="0"/>
      <w:divBdr>
        <w:top w:val="none" w:sz="0" w:space="0" w:color="auto"/>
        <w:left w:val="none" w:sz="0" w:space="0" w:color="auto"/>
        <w:bottom w:val="none" w:sz="0" w:space="0" w:color="auto"/>
        <w:right w:val="none" w:sz="0" w:space="0" w:color="auto"/>
      </w:divBdr>
    </w:div>
    <w:div w:id="961181759">
      <w:bodyDiv w:val="1"/>
      <w:marLeft w:val="0"/>
      <w:marRight w:val="0"/>
      <w:marTop w:val="0"/>
      <w:marBottom w:val="0"/>
      <w:divBdr>
        <w:top w:val="none" w:sz="0" w:space="0" w:color="auto"/>
        <w:left w:val="none" w:sz="0" w:space="0" w:color="auto"/>
        <w:bottom w:val="none" w:sz="0" w:space="0" w:color="auto"/>
        <w:right w:val="none" w:sz="0" w:space="0" w:color="auto"/>
      </w:divBdr>
    </w:div>
    <w:div w:id="1057169618">
      <w:bodyDiv w:val="1"/>
      <w:marLeft w:val="0"/>
      <w:marRight w:val="0"/>
      <w:marTop w:val="0"/>
      <w:marBottom w:val="0"/>
      <w:divBdr>
        <w:top w:val="none" w:sz="0" w:space="0" w:color="auto"/>
        <w:left w:val="none" w:sz="0" w:space="0" w:color="auto"/>
        <w:bottom w:val="none" w:sz="0" w:space="0" w:color="auto"/>
        <w:right w:val="none" w:sz="0" w:space="0" w:color="auto"/>
      </w:divBdr>
    </w:div>
    <w:div w:id="1136995354">
      <w:bodyDiv w:val="1"/>
      <w:marLeft w:val="0"/>
      <w:marRight w:val="0"/>
      <w:marTop w:val="0"/>
      <w:marBottom w:val="0"/>
      <w:divBdr>
        <w:top w:val="none" w:sz="0" w:space="0" w:color="auto"/>
        <w:left w:val="none" w:sz="0" w:space="0" w:color="auto"/>
        <w:bottom w:val="none" w:sz="0" w:space="0" w:color="auto"/>
        <w:right w:val="none" w:sz="0" w:space="0" w:color="auto"/>
      </w:divBdr>
    </w:div>
    <w:div w:id="1228614800">
      <w:bodyDiv w:val="1"/>
      <w:marLeft w:val="0"/>
      <w:marRight w:val="0"/>
      <w:marTop w:val="0"/>
      <w:marBottom w:val="0"/>
      <w:divBdr>
        <w:top w:val="none" w:sz="0" w:space="0" w:color="auto"/>
        <w:left w:val="none" w:sz="0" w:space="0" w:color="auto"/>
        <w:bottom w:val="none" w:sz="0" w:space="0" w:color="auto"/>
        <w:right w:val="none" w:sz="0" w:space="0" w:color="auto"/>
      </w:divBdr>
    </w:div>
    <w:div w:id="1290093510">
      <w:bodyDiv w:val="1"/>
      <w:marLeft w:val="0"/>
      <w:marRight w:val="0"/>
      <w:marTop w:val="0"/>
      <w:marBottom w:val="0"/>
      <w:divBdr>
        <w:top w:val="none" w:sz="0" w:space="0" w:color="auto"/>
        <w:left w:val="none" w:sz="0" w:space="0" w:color="auto"/>
        <w:bottom w:val="none" w:sz="0" w:space="0" w:color="auto"/>
        <w:right w:val="none" w:sz="0" w:space="0" w:color="auto"/>
      </w:divBdr>
      <w:divsChild>
        <w:div w:id="1129012109">
          <w:marLeft w:val="0"/>
          <w:marRight w:val="0"/>
          <w:marTop w:val="0"/>
          <w:marBottom w:val="0"/>
          <w:divBdr>
            <w:top w:val="none" w:sz="0" w:space="0" w:color="auto"/>
            <w:left w:val="none" w:sz="0" w:space="0" w:color="auto"/>
            <w:bottom w:val="none" w:sz="0" w:space="0" w:color="auto"/>
            <w:right w:val="none" w:sz="0" w:space="0" w:color="auto"/>
          </w:divBdr>
        </w:div>
        <w:div w:id="1478186958">
          <w:marLeft w:val="0"/>
          <w:marRight w:val="0"/>
          <w:marTop w:val="0"/>
          <w:marBottom w:val="0"/>
          <w:divBdr>
            <w:top w:val="none" w:sz="0" w:space="0" w:color="auto"/>
            <w:left w:val="none" w:sz="0" w:space="0" w:color="auto"/>
            <w:bottom w:val="none" w:sz="0" w:space="0" w:color="auto"/>
            <w:right w:val="none" w:sz="0" w:space="0" w:color="auto"/>
          </w:divBdr>
        </w:div>
        <w:div w:id="370500867">
          <w:marLeft w:val="0"/>
          <w:marRight w:val="0"/>
          <w:marTop w:val="0"/>
          <w:marBottom w:val="0"/>
          <w:divBdr>
            <w:top w:val="none" w:sz="0" w:space="0" w:color="auto"/>
            <w:left w:val="none" w:sz="0" w:space="0" w:color="auto"/>
            <w:bottom w:val="none" w:sz="0" w:space="0" w:color="auto"/>
            <w:right w:val="none" w:sz="0" w:space="0" w:color="auto"/>
          </w:divBdr>
        </w:div>
      </w:divsChild>
    </w:div>
    <w:div w:id="1328291129">
      <w:bodyDiv w:val="1"/>
      <w:marLeft w:val="0"/>
      <w:marRight w:val="0"/>
      <w:marTop w:val="0"/>
      <w:marBottom w:val="0"/>
      <w:divBdr>
        <w:top w:val="none" w:sz="0" w:space="0" w:color="auto"/>
        <w:left w:val="none" w:sz="0" w:space="0" w:color="auto"/>
        <w:bottom w:val="none" w:sz="0" w:space="0" w:color="auto"/>
        <w:right w:val="none" w:sz="0" w:space="0" w:color="auto"/>
      </w:divBdr>
      <w:divsChild>
        <w:div w:id="1237282060">
          <w:marLeft w:val="1133"/>
          <w:marRight w:val="1133"/>
          <w:marTop w:val="1133"/>
          <w:marBottom w:val="1133"/>
          <w:divBdr>
            <w:top w:val="none" w:sz="0" w:space="0" w:color="auto"/>
            <w:left w:val="none" w:sz="0" w:space="0" w:color="auto"/>
            <w:bottom w:val="none" w:sz="0" w:space="0" w:color="auto"/>
            <w:right w:val="none" w:sz="0" w:space="0" w:color="auto"/>
          </w:divBdr>
        </w:div>
        <w:div w:id="156041645">
          <w:marLeft w:val="1133"/>
          <w:marRight w:val="1133"/>
          <w:marTop w:val="1133"/>
          <w:marBottom w:val="539"/>
          <w:divBdr>
            <w:top w:val="none" w:sz="0" w:space="0" w:color="auto"/>
            <w:left w:val="none" w:sz="0" w:space="0" w:color="auto"/>
            <w:bottom w:val="none" w:sz="0" w:space="0" w:color="auto"/>
            <w:right w:val="none" w:sz="0" w:space="0" w:color="auto"/>
          </w:divBdr>
        </w:div>
      </w:divsChild>
    </w:div>
    <w:div w:id="1556310175">
      <w:bodyDiv w:val="1"/>
      <w:marLeft w:val="0"/>
      <w:marRight w:val="0"/>
      <w:marTop w:val="0"/>
      <w:marBottom w:val="0"/>
      <w:divBdr>
        <w:top w:val="none" w:sz="0" w:space="0" w:color="auto"/>
        <w:left w:val="none" w:sz="0" w:space="0" w:color="auto"/>
        <w:bottom w:val="none" w:sz="0" w:space="0" w:color="auto"/>
        <w:right w:val="none" w:sz="0" w:space="0" w:color="auto"/>
      </w:divBdr>
    </w:div>
    <w:div w:id="1563366590">
      <w:bodyDiv w:val="1"/>
      <w:marLeft w:val="0"/>
      <w:marRight w:val="0"/>
      <w:marTop w:val="0"/>
      <w:marBottom w:val="0"/>
      <w:divBdr>
        <w:top w:val="none" w:sz="0" w:space="0" w:color="auto"/>
        <w:left w:val="none" w:sz="0" w:space="0" w:color="auto"/>
        <w:bottom w:val="none" w:sz="0" w:space="0" w:color="auto"/>
        <w:right w:val="none" w:sz="0" w:space="0" w:color="auto"/>
      </w:divBdr>
    </w:div>
    <w:div w:id="1575312938">
      <w:bodyDiv w:val="1"/>
      <w:marLeft w:val="0"/>
      <w:marRight w:val="0"/>
      <w:marTop w:val="0"/>
      <w:marBottom w:val="0"/>
      <w:divBdr>
        <w:top w:val="none" w:sz="0" w:space="0" w:color="auto"/>
        <w:left w:val="none" w:sz="0" w:space="0" w:color="auto"/>
        <w:bottom w:val="none" w:sz="0" w:space="0" w:color="auto"/>
        <w:right w:val="none" w:sz="0" w:space="0" w:color="auto"/>
      </w:divBdr>
      <w:divsChild>
        <w:div w:id="1838884814">
          <w:marLeft w:val="1701"/>
          <w:marRight w:val="850"/>
          <w:marTop w:val="540"/>
          <w:marBottom w:val="850"/>
          <w:divBdr>
            <w:top w:val="none" w:sz="0" w:space="0" w:color="auto"/>
            <w:left w:val="none" w:sz="0" w:space="0" w:color="auto"/>
            <w:bottom w:val="none" w:sz="0" w:space="0" w:color="auto"/>
            <w:right w:val="none" w:sz="0" w:space="0" w:color="auto"/>
          </w:divBdr>
        </w:div>
        <w:div w:id="370887883">
          <w:marLeft w:val="1133"/>
          <w:marRight w:val="850"/>
          <w:marTop w:val="850"/>
          <w:marBottom w:val="1560"/>
          <w:divBdr>
            <w:top w:val="none" w:sz="0" w:space="0" w:color="auto"/>
            <w:left w:val="none" w:sz="0" w:space="0" w:color="auto"/>
            <w:bottom w:val="none" w:sz="0" w:space="0" w:color="auto"/>
            <w:right w:val="none" w:sz="0" w:space="0" w:color="auto"/>
          </w:divBdr>
        </w:div>
        <w:div w:id="411660752">
          <w:marLeft w:val="1701"/>
          <w:marRight w:val="850"/>
          <w:marTop w:val="1133"/>
          <w:marBottom w:val="850"/>
          <w:divBdr>
            <w:top w:val="none" w:sz="0" w:space="0" w:color="auto"/>
            <w:left w:val="none" w:sz="0" w:space="0" w:color="auto"/>
            <w:bottom w:val="none" w:sz="0" w:space="0" w:color="auto"/>
            <w:right w:val="none" w:sz="0" w:space="0" w:color="auto"/>
          </w:divBdr>
        </w:div>
      </w:divsChild>
    </w:div>
    <w:div w:id="1656572742">
      <w:bodyDiv w:val="1"/>
      <w:marLeft w:val="0"/>
      <w:marRight w:val="0"/>
      <w:marTop w:val="0"/>
      <w:marBottom w:val="0"/>
      <w:divBdr>
        <w:top w:val="none" w:sz="0" w:space="0" w:color="auto"/>
        <w:left w:val="none" w:sz="0" w:space="0" w:color="auto"/>
        <w:bottom w:val="none" w:sz="0" w:space="0" w:color="auto"/>
        <w:right w:val="none" w:sz="0" w:space="0" w:color="auto"/>
      </w:divBdr>
    </w:div>
    <w:div w:id="1732264957">
      <w:bodyDiv w:val="1"/>
      <w:marLeft w:val="0"/>
      <w:marRight w:val="0"/>
      <w:marTop w:val="0"/>
      <w:marBottom w:val="0"/>
      <w:divBdr>
        <w:top w:val="none" w:sz="0" w:space="0" w:color="auto"/>
        <w:left w:val="none" w:sz="0" w:space="0" w:color="auto"/>
        <w:bottom w:val="none" w:sz="0" w:space="0" w:color="auto"/>
        <w:right w:val="none" w:sz="0" w:space="0" w:color="auto"/>
      </w:divBdr>
    </w:div>
    <w:div w:id="20447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2A67-6D5F-4925-B496-F52BD00F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31831</TotalTime>
  <Pages>1</Pages>
  <Words>4474</Words>
  <Characters>25504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Гридин Роман Викторович</dc:creator>
  <cp:keywords/>
  <dc:description/>
  <cp:lastModifiedBy>Светлана Дорохова</cp:lastModifiedBy>
  <cp:revision>60</cp:revision>
  <cp:lastPrinted>2018-04-02T08:46:00Z</cp:lastPrinted>
  <dcterms:created xsi:type="dcterms:W3CDTF">2017-08-30T12:22:00Z</dcterms:created>
  <dcterms:modified xsi:type="dcterms:W3CDTF">2018-04-02T08:47:00Z</dcterms:modified>
</cp:coreProperties>
</file>