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00" w:rsidRDefault="00846A00" w:rsidP="00846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</w:rPr>
        <w:br/>
        <w:t xml:space="preserve">БОЛЬШЕСОЛДАТСКОГО СЕЛЬСОВЕТА БОЛЬШЕСОЛДАТСКОГО РАЙОНА </w:t>
      </w:r>
    </w:p>
    <w:p w:rsidR="00846A00" w:rsidRDefault="00846A00" w:rsidP="00846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46A00" w:rsidRDefault="00846A00" w:rsidP="00846A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 февраля 2024 года     №168</w:t>
      </w:r>
    </w:p>
    <w:p w:rsidR="00846A00" w:rsidRPr="00244844" w:rsidRDefault="00846A00" w:rsidP="00846A00">
      <w:pPr>
        <w:spacing w:after="0" w:line="278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2"/>
          <w:szCs w:val="32"/>
          <w:bdr w:val="none" w:sz="0" w:space="0" w:color="auto" w:frame="1"/>
        </w:rPr>
        <w:t xml:space="preserve">Об утверждении отчета о выполнении прогнозного плана приватизации муниципального имущества за 2023 год </w:t>
      </w:r>
    </w:p>
    <w:p w:rsidR="00846A00" w:rsidRPr="00244844" w:rsidRDefault="00846A00" w:rsidP="00846A0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46A00" w:rsidRDefault="00846A00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</w:t>
      </w:r>
      <w:proofErr w:type="gram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 соответствии с Федеральными законами Российской Федерации от 21 декабря 2001 года № 178-ФЗ «О приватизации государственного и муниципального имущества», от 6 октября 2003 года № 131-ФЗ «Об общих принципах организации местного самоуправления на территории Российской Федерации»,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Большесолдатский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Курской области, Положением о порядке владения, пользования и распоряжения имуществом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сельсовета, утвержденного решением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</w:t>
      </w:r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олдатского</w:t>
      </w:r>
      <w:proofErr w:type="spellEnd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</w:t>
      </w:r>
      <w:proofErr w:type="gramEnd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proofErr w:type="spellStart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Курской области от 09.06.2011 г. № 62, Собрание депутатов </w:t>
      </w:r>
      <w:proofErr w:type="spellStart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 w:rsid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</w:t>
      </w:r>
    </w:p>
    <w:p w:rsidR="00900EA2" w:rsidRDefault="00900EA2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00EA2" w:rsidRDefault="00900EA2" w:rsidP="00900E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  <w:r w:rsidRPr="00900EA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РЕШИЛО</w:t>
      </w: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  <w:t>:</w:t>
      </w:r>
    </w:p>
    <w:p w:rsidR="006013B0" w:rsidRDefault="006013B0" w:rsidP="00900EA2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00EA2" w:rsidRDefault="00900EA2" w:rsidP="00900EA2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900EA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Утвердить отчет о выполнении прогнозного плана приватиза</w:t>
      </w:r>
      <w:r w:rsidR="005558B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ции муниципального образования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Большесолдатский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за 2023 год.</w:t>
      </w:r>
    </w:p>
    <w:p w:rsidR="006013B0" w:rsidRDefault="006013B0" w:rsidP="00900EA2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00EA2" w:rsidRDefault="00900EA2" w:rsidP="00900EA2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 Опубликовать настоящее решение в сети «Интернет» на официальных сайтах, </w:t>
      </w:r>
      <w:r w:rsidR="006013B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предусмотренных действующим законодательством.</w:t>
      </w:r>
    </w:p>
    <w:p w:rsidR="006013B0" w:rsidRPr="00900EA2" w:rsidRDefault="006013B0" w:rsidP="00900EA2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900EA2" w:rsidRDefault="006013B0" w:rsidP="006013B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 Решение вступает в силу со дня его опубликования (обнародования).</w:t>
      </w: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С. М. Иноземцева</w:t>
      </w: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6013B0" w:rsidRDefault="006013B0" w:rsidP="006013B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В.Р. </w:t>
      </w:r>
      <w:proofErr w:type="spellStart"/>
      <w:r>
        <w:rPr>
          <w:rFonts w:ascii="Arial" w:hAnsi="Arial" w:cs="Arial"/>
          <w:sz w:val="24"/>
          <w:szCs w:val="24"/>
        </w:rPr>
        <w:t>Зельднер</w:t>
      </w:r>
      <w:proofErr w:type="spellEnd"/>
    </w:p>
    <w:p w:rsidR="00846A00" w:rsidRDefault="00846A00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846A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5558BB">
      <w:pPr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УТВЕРЖДЕН</w:t>
      </w:r>
    </w:p>
    <w:p w:rsidR="005558BB" w:rsidRDefault="005558BB" w:rsidP="005558BB">
      <w:pPr>
        <w:spacing w:after="0" w:line="240" w:lineRule="auto"/>
        <w:ind w:left="4956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Решением Собрания депутатов</w:t>
      </w:r>
    </w:p>
    <w:p w:rsidR="005558BB" w:rsidRDefault="005558BB" w:rsidP="005558BB">
      <w:pPr>
        <w:spacing w:after="0" w:line="240" w:lineRule="auto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</w:t>
      </w:r>
    </w:p>
    <w:p w:rsidR="005558BB" w:rsidRDefault="005558BB" w:rsidP="005558BB">
      <w:pPr>
        <w:spacing w:after="0" w:line="240" w:lineRule="auto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</w:t>
      </w:r>
    </w:p>
    <w:p w:rsidR="005558BB" w:rsidRDefault="005558BB" w:rsidP="005558BB">
      <w:pPr>
        <w:spacing w:after="0" w:line="240" w:lineRule="auto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От 01.02.2024 г. № 168</w:t>
      </w:r>
    </w:p>
    <w:p w:rsidR="005558BB" w:rsidRDefault="005558BB" w:rsidP="005558BB">
      <w:pPr>
        <w:spacing w:after="0" w:line="240" w:lineRule="auto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5558BB">
      <w:pPr>
        <w:spacing w:after="0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5558BB">
      <w:pPr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ОТЧЕТ</w:t>
      </w:r>
    </w:p>
    <w:p w:rsidR="005558BB" w:rsidRDefault="005558BB" w:rsidP="005558BB">
      <w:pPr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О ВЫПОЛНЕНИИ ПРОГНОЗНОГО ПЛАНА ПРИВАТИЗАЦИИ </w:t>
      </w:r>
    </w:p>
    <w:p w:rsidR="005558BB" w:rsidRDefault="005558BB" w:rsidP="005558BB">
      <w:pPr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МУНИЦИПАЛЬНОГО ИМУЩЕСТВА ЗА 2023 ГОД</w:t>
      </w:r>
    </w:p>
    <w:p w:rsidR="005558BB" w:rsidRDefault="005558BB" w:rsidP="005558BB">
      <w:pPr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5558BB" w:rsidRDefault="005558BB" w:rsidP="005558BB">
      <w:pPr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Прогнозный  план приватизации муниципального имущества муниципального образования  «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Большесолдатский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Курской области, утвержденный решением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Курской области №133 от 27.03.2023 г. выполнен не в полном объеме.</w:t>
      </w:r>
    </w:p>
    <w:p w:rsidR="005558BB" w:rsidRDefault="005558BB" w:rsidP="005558BB">
      <w:pPr>
        <w:spacing w:after="0" w:line="36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На приватизацию имущества, значащегося в прогнозном плане приватизации муниципального имущества на 2023 год, претендентов не было.</w:t>
      </w:r>
    </w:p>
    <w:sectPr w:rsidR="005558BB" w:rsidSect="005558B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6A00"/>
    <w:rsid w:val="003525E2"/>
    <w:rsid w:val="005462D9"/>
    <w:rsid w:val="005558BB"/>
    <w:rsid w:val="006013B0"/>
    <w:rsid w:val="007A2DDD"/>
    <w:rsid w:val="00846A00"/>
    <w:rsid w:val="00900EA2"/>
    <w:rsid w:val="00D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F5BA-D52B-4687-8A5D-4B74A63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2024-05-08T06:51:00Z</cp:lastPrinted>
  <dcterms:created xsi:type="dcterms:W3CDTF">2024-05-08T07:25:00Z</dcterms:created>
  <dcterms:modified xsi:type="dcterms:W3CDTF">2024-05-08T07:25:00Z</dcterms:modified>
</cp:coreProperties>
</file>